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56B" w:rsidRPr="00727732" w:rsidRDefault="007D656B" w:rsidP="007D656B">
      <w:pPr>
        <w:pStyle w:val="afa"/>
        <w:spacing w:line="240" w:lineRule="auto"/>
        <w:ind w:left="0"/>
        <w:jc w:val="center"/>
        <w:rPr>
          <w:sz w:val="24"/>
          <w:szCs w:val="24"/>
        </w:rPr>
      </w:pPr>
      <w:r w:rsidRPr="00727732">
        <w:rPr>
          <w:sz w:val="24"/>
          <w:szCs w:val="24"/>
        </w:rPr>
        <w:t>БЕЛГОРОДСКАЯ ОБЛАСТЬ</w:t>
      </w:r>
    </w:p>
    <w:p w:rsidR="007D656B" w:rsidRPr="00727732" w:rsidRDefault="007D656B" w:rsidP="007D656B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2818765</wp:posOffset>
            </wp:positionH>
            <wp:positionV relativeFrom="margin">
              <wp:posOffset>497205</wp:posOffset>
            </wp:positionV>
            <wp:extent cx="476885" cy="612140"/>
            <wp:effectExtent l="19050" t="0" r="0" b="0"/>
            <wp:wrapTopAndBottom/>
            <wp:docPr id="5" name="Рисунок 5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"/>
                    <pic:cNvPicPr>
                      <a:picLocks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27732">
        <w:rPr>
          <w:b/>
        </w:rPr>
        <w:t>ЧЕРНЯНСКИЙ РАЙОН</w:t>
      </w:r>
    </w:p>
    <w:p w:rsidR="007D656B" w:rsidRDefault="007D656B" w:rsidP="007D656B">
      <w:pPr>
        <w:rPr>
          <w:b/>
          <w:sz w:val="14"/>
          <w:szCs w:val="28"/>
        </w:rPr>
      </w:pPr>
    </w:p>
    <w:p w:rsidR="007D656B" w:rsidRDefault="007D656B" w:rsidP="007D656B">
      <w:pPr>
        <w:pStyle w:val="afa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ПРИЛЕПЕНСКОГО СЕЛЬСКОГО ПОСЕЛЕНИЯ МУНИЦИПАЛЬНОГО РАЙОНА </w:t>
      </w:r>
    </w:p>
    <w:p w:rsidR="007D656B" w:rsidRDefault="007D656B" w:rsidP="007D656B">
      <w:pPr>
        <w:pStyle w:val="afa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"ЧЕРНЯНСКИЙ РАЙОН" БЕЛГОРОДСКОЙ ОБЛАСТИ</w:t>
      </w:r>
    </w:p>
    <w:p w:rsidR="007D656B" w:rsidRDefault="007D656B" w:rsidP="007D656B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</w:p>
    <w:p w:rsidR="007D656B" w:rsidRDefault="007D656B" w:rsidP="007D656B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7D656B" w:rsidRPr="00037F21" w:rsidRDefault="007D656B" w:rsidP="007D656B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с.Верхнее Кузькино</w:t>
      </w:r>
    </w:p>
    <w:p w:rsidR="007D656B" w:rsidRDefault="007D656B">
      <w:pPr>
        <w:pStyle w:val="af3"/>
        <w:rPr>
          <w:rFonts w:ascii="Times New Roman" w:hAnsi="Times New Roman" w:cs="Times New Roman"/>
          <w:b/>
          <w:sz w:val="24"/>
          <w:szCs w:val="24"/>
        </w:rPr>
      </w:pPr>
    </w:p>
    <w:p w:rsidR="007D656B" w:rsidRPr="00D8082B" w:rsidRDefault="00D8082B" w:rsidP="007D656B">
      <w:pPr>
        <w:shd w:val="clear" w:color="auto" w:fill="FFFFFF"/>
        <w:rPr>
          <w:b/>
          <w:sz w:val="28"/>
          <w:szCs w:val="28"/>
        </w:rPr>
      </w:pPr>
      <w:r w:rsidRPr="00D8082B">
        <w:rPr>
          <w:b/>
          <w:sz w:val="28"/>
          <w:szCs w:val="28"/>
        </w:rPr>
        <w:t>"21"  июня  2022</w:t>
      </w:r>
      <w:r w:rsidR="007D656B" w:rsidRPr="00D8082B">
        <w:rPr>
          <w:b/>
          <w:sz w:val="28"/>
          <w:szCs w:val="28"/>
        </w:rPr>
        <w:t xml:space="preserve"> г.                                                             </w:t>
      </w:r>
      <w:r w:rsidRPr="00D8082B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   </w:t>
      </w:r>
      <w:r w:rsidRPr="00D8082B">
        <w:rPr>
          <w:b/>
          <w:sz w:val="28"/>
          <w:szCs w:val="28"/>
        </w:rPr>
        <w:t xml:space="preserve">      № 10</w:t>
      </w:r>
    </w:p>
    <w:p w:rsidR="00040D66" w:rsidRPr="00B2273E" w:rsidRDefault="00040D66">
      <w:pPr>
        <w:pStyle w:val="af3"/>
        <w:rPr>
          <w:rFonts w:ascii="Times New Roman" w:hAnsi="Times New Roman" w:cs="Times New Roman"/>
          <w:color w:val="FF0000"/>
          <w:sz w:val="28"/>
          <w:szCs w:val="28"/>
        </w:rPr>
      </w:pPr>
    </w:p>
    <w:p w:rsidR="00040D66" w:rsidRDefault="00040D66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040D66" w:rsidRDefault="00EC76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муниципальной программы «Использование</w:t>
      </w:r>
    </w:p>
    <w:p w:rsidR="00040D66" w:rsidRDefault="00EC76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  и  охрана  земель  на территории</w:t>
      </w:r>
      <w:r w:rsidR="007D656B">
        <w:rPr>
          <w:b/>
          <w:sz w:val="28"/>
          <w:szCs w:val="28"/>
        </w:rPr>
        <w:t xml:space="preserve"> Пр</w:t>
      </w:r>
      <w:r w:rsidR="00F57040">
        <w:rPr>
          <w:b/>
          <w:sz w:val="28"/>
          <w:szCs w:val="28"/>
        </w:rPr>
        <w:t>илепен</w:t>
      </w:r>
      <w:r w:rsidR="007D656B">
        <w:rPr>
          <w:b/>
          <w:sz w:val="28"/>
          <w:szCs w:val="28"/>
        </w:rPr>
        <w:t xml:space="preserve">ского </w:t>
      </w:r>
      <w:r>
        <w:rPr>
          <w:b/>
          <w:sz w:val="28"/>
          <w:szCs w:val="28"/>
        </w:rPr>
        <w:t xml:space="preserve"> сельского</w:t>
      </w:r>
    </w:p>
    <w:p w:rsidR="00040D66" w:rsidRDefault="00EC76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поселения  муниципального района  «Чернянский район»</w:t>
      </w:r>
    </w:p>
    <w:p w:rsidR="00040D66" w:rsidRDefault="00EC76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Белгородской области на 2020-2022 годы»</w:t>
      </w:r>
    </w:p>
    <w:p w:rsidR="00040D66" w:rsidRDefault="00040D66">
      <w:pPr>
        <w:jc w:val="center"/>
        <w:rPr>
          <w:b/>
          <w:sz w:val="28"/>
          <w:szCs w:val="28"/>
        </w:rPr>
      </w:pPr>
    </w:p>
    <w:p w:rsidR="00040D66" w:rsidRDefault="00040D66">
      <w:pPr>
        <w:jc w:val="center"/>
        <w:rPr>
          <w:b/>
          <w:sz w:val="28"/>
          <w:szCs w:val="28"/>
        </w:rPr>
      </w:pPr>
    </w:p>
    <w:p w:rsidR="00040D66" w:rsidRDefault="00EC7672" w:rsidP="007D656B">
      <w:pPr>
        <w:pStyle w:val="ConsPlusNormal"/>
        <w:ind w:firstLine="709"/>
        <w:jc w:val="both"/>
      </w:pPr>
      <w:r>
        <w:t xml:space="preserve">В соответствии с Земельным кодексом Российской Федерации, Федеральным законом от 06.10.2003 № 131-ФЗ «Об общих принципах местного самоуправления в Российской Федерации», руководствуясь Уставом </w:t>
      </w:r>
      <w:r w:rsidR="007D656B">
        <w:t>Прилепенского</w:t>
      </w:r>
      <w:r>
        <w:t xml:space="preserve"> сельского поселения муниципального района «Чернянский район» Белгородской  области,  администрация   </w:t>
      </w:r>
      <w:r w:rsidR="007D656B">
        <w:t>Прилепенского</w:t>
      </w:r>
      <w:r>
        <w:t xml:space="preserve">   сельского  поселения </w:t>
      </w:r>
      <w:r w:rsidR="007D656B">
        <w:t xml:space="preserve"> </w:t>
      </w:r>
      <w:r>
        <w:rPr>
          <w:b/>
        </w:rPr>
        <w:t>постановляет:</w:t>
      </w:r>
      <w:r>
        <w:t xml:space="preserve"> </w:t>
      </w:r>
    </w:p>
    <w:p w:rsidR="00040D66" w:rsidRDefault="00EC7672">
      <w:pPr>
        <w:ind w:firstLine="709"/>
        <w:jc w:val="both"/>
        <w:rPr>
          <w:sz w:val="28"/>
          <w:szCs w:val="28"/>
        </w:rPr>
      </w:pPr>
      <w:r>
        <w:t>1.</w:t>
      </w:r>
      <w:r>
        <w:rPr>
          <w:sz w:val="28"/>
          <w:szCs w:val="28"/>
        </w:rPr>
        <w:t xml:space="preserve">Утвердить муниципальную программу «Использование и охрана земель на территории </w:t>
      </w:r>
      <w:r w:rsidR="007D656B" w:rsidRPr="007D656B">
        <w:rPr>
          <w:sz w:val="28"/>
          <w:szCs w:val="28"/>
        </w:rPr>
        <w:t>Прилепенского</w:t>
      </w:r>
      <w:r>
        <w:rPr>
          <w:sz w:val="28"/>
          <w:szCs w:val="28"/>
        </w:rPr>
        <w:t xml:space="preserve"> сельского поселения  муниципального района  «Чернянский район» Белгородской области на 2020-2022 годы» согласно приложения.</w:t>
      </w:r>
    </w:p>
    <w:p w:rsidR="00040D66" w:rsidRDefault="00EC76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2.Разместить настоящее постановление на официальном сайте органов местного самоуправления </w:t>
      </w:r>
      <w:r w:rsidR="007D656B" w:rsidRPr="007D656B">
        <w:rPr>
          <w:sz w:val="28"/>
          <w:szCs w:val="28"/>
        </w:rPr>
        <w:t>Прилепенского</w:t>
      </w:r>
      <w:r>
        <w:rPr>
          <w:sz w:val="28"/>
          <w:szCs w:val="28"/>
        </w:rPr>
        <w:t xml:space="preserve"> сельского поселения Чернянского района в сети Интернет (</w:t>
      </w:r>
      <w:r w:rsidR="007D656B" w:rsidRPr="00BB1071">
        <w:rPr>
          <w:rFonts w:eastAsia="Calibri"/>
          <w:sz w:val="28"/>
          <w:szCs w:val="28"/>
        </w:rPr>
        <w:t>адрес сайта</w:t>
      </w:r>
      <w:r w:rsidR="007D656B" w:rsidRPr="007D656B">
        <w:rPr>
          <w:rFonts w:eastAsia="Calibri"/>
          <w:sz w:val="28"/>
          <w:szCs w:val="28"/>
        </w:rPr>
        <w:t xml:space="preserve">: </w:t>
      </w:r>
      <w:hyperlink r:id="rId8" w:history="1">
        <w:r w:rsidR="007D656B" w:rsidRPr="007D656B">
          <w:rPr>
            <w:rStyle w:val="aa"/>
            <w:color w:val="auto"/>
            <w:sz w:val="28"/>
            <w:szCs w:val="28"/>
            <w:u w:val="none"/>
            <w:lang w:val="en-US"/>
          </w:rPr>
          <w:t>http</w:t>
        </w:r>
        <w:r w:rsidR="007D656B" w:rsidRPr="007D656B">
          <w:rPr>
            <w:rStyle w:val="aa"/>
            <w:color w:val="auto"/>
            <w:sz w:val="28"/>
            <w:szCs w:val="28"/>
            <w:u w:val="none"/>
          </w:rPr>
          <w:t>://</w:t>
        </w:r>
        <w:r w:rsidR="007D656B" w:rsidRPr="007D656B">
          <w:rPr>
            <w:rStyle w:val="aa"/>
            <w:color w:val="auto"/>
            <w:sz w:val="28"/>
            <w:szCs w:val="28"/>
            <w:u w:val="none"/>
            <w:lang w:val="en-US"/>
          </w:rPr>
          <w:t>prilepenskoe</w:t>
        </w:r>
        <w:r w:rsidR="007D656B" w:rsidRPr="007D656B">
          <w:rPr>
            <w:rStyle w:val="aa"/>
            <w:color w:val="auto"/>
            <w:sz w:val="28"/>
            <w:szCs w:val="28"/>
            <w:u w:val="none"/>
          </w:rPr>
          <w:t>31.</w:t>
        </w:r>
        <w:r w:rsidR="007D656B" w:rsidRPr="007D656B">
          <w:rPr>
            <w:rStyle w:val="aa"/>
            <w:color w:val="auto"/>
            <w:sz w:val="28"/>
            <w:szCs w:val="28"/>
            <w:u w:val="none"/>
            <w:lang w:val="en-US"/>
          </w:rPr>
          <w:t>ru</w:t>
        </w:r>
      </w:hyperlink>
      <w:r w:rsidR="007D656B" w:rsidRPr="007D656B">
        <w:rPr>
          <w:rFonts w:eastAsia="Calibri"/>
          <w:sz w:val="28"/>
          <w:szCs w:val="28"/>
        </w:rPr>
        <w:t>).</w:t>
      </w:r>
    </w:p>
    <w:p w:rsidR="00040D66" w:rsidRDefault="00EC76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3.Настоящее постановление вступает в силу с даты его официального опубликования. </w:t>
      </w:r>
    </w:p>
    <w:p w:rsidR="00040D66" w:rsidRDefault="00EC7672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4.Контроль за выполнением настоящего постановления оставляю за собой.</w:t>
      </w:r>
    </w:p>
    <w:p w:rsidR="00040D66" w:rsidRDefault="00040D66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040D66" w:rsidRDefault="00040D66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040D66" w:rsidRDefault="00EC7672">
      <w:pPr>
        <w:tabs>
          <w:tab w:val="num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B2273E" w:rsidRDefault="00EC7672">
      <w:pPr>
        <w:tabs>
          <w:tab w:val="num" w:pos="0"/>
          <w:tab w:val="left" w:pos="79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D656B">
        <w:rPr>
          <w:b/>
          <w:sz w:val="28"/>
          <w:szCs w:val="28"/>
        </w:rPr>
        <w:t xml:space="preserve">     Прилепенского</w:t>
      </w:r>
    </w:p>
    <w:p w:rsidR="00040D66" w:rsidRDefault="00B2273E">
      <w:pPr>
        <w:tabs>
          <w:tab w:val="num" w:pos="0"/>
          <w:tab w:val="left" w:pos="79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EC7672">
        <w:rPr>
          <w:b/>
          <w:sz w:val="28"/>
          <w:szCs w:val="28"/>
        </w:rPr>
        <w:t>ельского</w:t>
      </w:r>
      <w:r>
        <w:rPr>
          <w:b/>
          <w:sz w:val="28"/>
          <w:szCs w:val="28"/>
        </w:rPr>
        <w:t xml:space="preserve">   </w:t>
      </w:r>
      <w:r w:rsidR="00EC7672">
        <w:rPr>
          <w:b/>
          <w:sz w:val="28"/>
          <w:szCs w:val="28"/>
        </w:rPr>
        <w:t xml:space="preserve"> поселения                                            </w:t>
      </w:r>
      <w:r>
        <w:rPr>
          <w:b/>
          <w:sz w:val="28"/>
          <w:szCs w:val="28"/>
        </w:rPr>
        <w:t xml:space="preserve">                      </w:t>
      </w:r>
      <w:r w:rsidR="007D656B">
        <w:rPr>
          <w:b/>
          <w:sz w:val="28"/>
          <w:szCs w:val="28"/>
        </w:rPr>
        <w:t>С.Н.Казбанов</w:t>
      </w:r>
    </w:p>
    <w:p w:rsidR="00040D66" w:rsidRDefault="00040D66">
      <w:pPr>
        <w:tabs>
          <w:tab w:val="num" w:pos="0"/>
          <w:tab w:val="left" w:pos="7980"/>
        </w:tabs>
        <w:jc w:val="both"/>
        <w:rPr>
          <w:b/>
          <w:sz w:val="28"/>
          <w:szCs w:val="28"/>
        </w:rPr>
      </w:pPr>
    </w:p>
    <w:p w:rsidR="00040D66" w:rsidRDefault="00040D66">
      <w:pPr>
        <w:tabs>
          <w:tab w:val="num" w:pos="0"/>
          <w:tab w:val="left" w:pos="7980"/>
        </w:tabs>
        <w:jc w:val="both"/>
        <w:rPr>
          <w:b/>
          <w:sz w:val="28"/>
          <w:szCs w:val="28"/>
        </w:rPr>
      </w:pPr>
    </w:p>
    <w:p w:rsidR="00777570" w:rsidRDefault="00777570" w:rsidP="00777570">
      <w:pPr>
        <w:pStyle w:val="Default"/>
        <w:jc w:val="center"/>
      </w:pPr>
    </w:p>
    <w:p w:rsidR="007D656B" w:rsidRDefault="007D656B" w:rsidP="00777570">
      <w:pPr>
        <w:pStyle w:val="Default"/>
        <w:jc w:val="right"/>
      </w:pPr>
    </w:p>
    <w:p w:rsidR="00040D66" w:rsidRPr="007D656B" w:rsidRDefault="007D656B" w:rsidP="007D656B">
      <w:pPr>
        <w:pStyle w:val="Default"/>
        <w:jc w:val="center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</w:t>
      </w:r>
      <w:r w:rsidR="00EC7672" w:rsidRPr="007D656B">
        <w:rPr>
          <w:b/>
        </w:rPr>
        <w:t xml:space="preserve">Приложение </w:t>
      </w:r>
    </w:p>
    <w:p w:rsidR="007D656B" w:rsidRPr="007D656B" w:rsidRDefault="00EC7672" w:rsidP="007D656B">
      <w:pPr>
        <w:ind w:right="187"/>
        <w:jc w:val="right"/>
        <w:rPr>
          <w:rStyle w:val="blk"/>
        </w:rPr>
      </w:pPr>
      <w:r w:rsidRPr="007D656B">
        <w:t xml:space="preserve">к постановлению </w:t>
      </w:r>
      <w:r w:rsidR="007D656B" w:rsidRPr="007D656B">
        <w:rPr>
          <w:rStyle w:val="blk"/>
        </w:rPr>
        <w:t xml:space="preserve">администрации </w:t>
      </w:r>
    </w:p>
    <w:p w:rsidR="007D656B" w:rsidRPr="007D656B" w:rsidRDefault="007D656B" w:rsidP="007D656B">
      <w:pPr>
        <w:tabs>
          <w:tab w:val="left" w:pos="9546"/>
        </w:tabs>
        <w:ind w:right="187"/>
        <w:jc w:val="right"/>
        <w:rPr>
          <w:rStyle w:val="blk"/>
        </w:rPr>
      </w:pPr>
      <w:r w:rsidRPr="007D656B">
        <w:rPr>
          <w:rStyle w:val="blk"/>
        </w:rPr>
        <w:t>Прилепенского сельского</w:t>
      </w:r>
    </w:p>
    <w:p w:rsidR="007D656B" w:rsidRPr="007D656B" w:rsidRDefault="007D656B" w:rsidP="007D656B">
      <w:pPr>
        <w:ind w:right="187"/>
        <w:jc w:val="right"/>
      </w:pPr>
      <w:r w:rsidRPr="007D656B">
        <w:rPr>
          <w:rStyle w:val="blk"/>
        </w:rPr>
        <w:t xml:space="preserve"> поселения </w:t>
      </w:r>
      <w:r w:rsidRPr="007D656B">
        <w:t xml:space="preserve">муниципального района </w:t>
      </w:r>
    </w:p>
    <w:p w:rsidR="007D656B" w:rsidRPr="007D656B" w:rsidRDefault="007D656B" w:rsidP="007D656B">
      <w:pPr>
        <w:ind w:right="187"/>
        <w:jc w:val="right"/>
      </w:pPr>
      <w:r w:rsidRPr="007D656B">
        <w:t xml:space="preserve">«Чернянский район» </w:t>
      </w:r>
    </w:p>
    <w:p w:rsidR="007D656B" w:rsidRPr="007D656B" w:rsidRDefault="007D656B" w:rsidP="007D656B">
      <w:pPr>
        <w:ind w:right="187"/>
        <w:jc w:val="right"/>
      </w:pPr>
      <w:r w:rsidRPr="007D656B">
        <w:t xml:space="preserve">Белгородской области </w:t>
      </w:r>
    </w:p>
    <w:p w:rsidR="00040D66" w:rsidRPr="007D656B" w:rsidRDefault="007D656B" w:rsidP="007D656B">
      <w:pPr>
        <w:pStyle w:val="Default"/>
        <w:jc w:val="center"/>
        <w:rPr>
          <w:color w:val="auto"/>
        </w:rPr>
      </w:pPr>
      <w:r>
        <w:t xml:space="preserve">                                                                                                                      </w:t>
      </w:r>
      <w:r w:rsidRPr="007D656B">
        <w:t xml:space="preserve">от </w:t>
      </w:r>
      <w:r w:rsidR="00D8082B">
        <w:t>21.06.2022 г. № 10</w:t>
      </w:r>
    </w:p>
    <w:p w:rsidR="00040D66" w:rsidRDefault="00040D66">
      <w:pPr>
        <w:pStyle w:val="Default"/>
        <w:jc w:val="right"/>
        <w:rPr>
          <w:sz w:val="23"/>
          <w:szCs w:val="23"/>
        </w:rPr>
      </w:pPr>
    </w:p>
    <w:p w:rsidR="00040D66" w:rsidRDefault="00040D66">
      <w:pPr>
        <w:pStyle w:val="Default"/>
        <w:jc w:val="right"/>
        <w:rPr>
          <w:sz w:val="23"/>
          <w:szCs w:val="23"/>
        </w:rPr>
      </w:pPr>
    </w:p>
    <w:p w:rsidR="00040D66" w:rsidRDefault="00040D66">
      <w:pPr>
        <w:pStyle w:val="Default"/>
        <w:jc w:val="right"/>
        <w:rPr>
          <w:sz w:val="23"/>
          <w:szCs w:val="23"/>
        </w:rPr>
      </w:pPr>
    </w:p>
    <w:p w:rsidR="00040D66" w:rsidRDefault="00040D66">
      <w:pPr>
        <w:pStyle w:val="Default"/>
        <w:jc w:val="right"/>
        <w:rPr>
          <w:sz w:val="23"/>
          <w:szCs w:val="23"/>
        </w:rPr>
      </w:pPr>
    </w:p>
    <w:p w:rsidR="00040D66" w:rsidRDefault="00040D66" w:rsidP="00B2273E">
      <w:pPr>
        <w:pStyle w:val="Default"/>
        <w:rPr>
          <w:sz w:val="23"/>
          <w:szCs w:val="23"/>
        </w:rPr>
      </w:pPr>
    </w:p>
    <w:p w:rsidR="00040D66" w:rsidRDefault="00040D66">
      <w:pPr>
        <w:pStyle w:val="Default"/>
        <w:jc w:val="right"/>
        <w:rPr>
          <w:sz w:val="23"/>
          <w:szCs w:val="23"/>
        </w:rPr>
      </w:pPr>
    </w:p>
    <w:p w:rsidR="00040D66" w:rsidRDefault="00EC767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МУНИЦИПАЛЬНАЯ ПРОГРАММА</w:t>
      </w:r>
    </w:p>
    <w:p w:rsidR="00040D66" w:rsidRDefault="00EC7672" w:rsidP="00B227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«Использование   и  охрана  земель  на территории </w:t>
      </w:r>
      <w:r w:rsidR="007D656B">
        <w:rPr>
          <w:b/>
          <w:sz w:val="28"/>
          <w:szCs w:val="28"/>
        </w:rPr>
        <w:t xml:space="preserve">Прилепенского </w:t>
      </w:r>
      <w:r>
        <w:rPr>
          <w:b/>
          <w:sz w:val="28"/>
          <w:szCs w:val="28"/>
        </w:rPr>
        <w:t>сельского</w:t>
      </w:r>
      <w:r w:rsidR="00B2273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поселения  муниципального района  «Чернянский район»</w:t>
      </w:r>
    </w:p>
    <w:p w:rsidR="00040D66" w:rsidRDefault="00EC76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Белгородской области на 2020-2022 годы»</w:t>
      </w:r>
    </w:p>
    <w:p w:rsidR="00040D66" w:rsidRDefault="00040D66">
      <w:pPr>
        <w:jc w:val="center"/>
      </w:pPr>
    </w:p>
    <w:p w:rsidR="00040D66" w:rsidRDefault="00040D66">
      <w:pPr>
        <w:jc w:val="center"/>
      </w:pPr>
    </w:p>
    <w:p w:rsidR="00040D66" w:rsidRDefault="00040D66">
      <w:pPr>
        <w:jc w:val="center"/>
      </w:pPr>
    </w:p>
    <w:p w:rsidR="00040D66" w:rsidRDefault="00040D66">
      <w:pPr>
        <w:jc w:val="center"/>
      </w:pPr>
    </w:p>
    <w:p w:rsidR="00040D66" w:rsidRDefault="00040D66">
      <w:pPr>
        <w:jc w:val="center"/>
      </w:pPr>
    </w:p>
    <w:p w:rsidR="00040D66" w:rsidRDefault="00040D66">
      <w:pPr>
        <w:jc w:val="center"/>
      </w:pPr>
    </w:p>
    <w:p w:rsidR="00040D66" w:rsidRDefault="00040D66">
      <w:pPr>
        <w:jc w:val="center"/>
      </w:pPr>
    </w:p>
    <w:p w:rsidR="00040D66" w:rsidRDefault="00040D66">
      <w:pPr>
        <w:jc w:val="center"/>
      </w:pPr>
    </w:p>
    <w:p w:rsidR="00040D66" w:rsidRDefault="00040D66">
      <w:pPr>
        <w:jc w:val="center"/>
      </w:pPr>
    </w:p>
    <w:p w:rsidR="00040D66" w:rsidRDefault="00040D66">
      <w:pPr>
        <w:jc w:val="center"/>
      </w:pPr>
    </w:p>
    <w:p w:rsidR="00040D66" w:rsidRDefault="00040D66">
      <w:pPr>
        <w:jc w:val="center"/>
      </w:pPr>
    </w:p>
    <w:p w:rsidR="00040D66" w:rsidRDefault="00040D66">
      <w:pPr>
        <w:jc w:val="center"/>
      </w:pPr>
    </w:p>
    <w:p w:rsidR="00040D66" w:rsidRDefault="00040D66">
      <w:pPr>
        <w:jc w:val="center"/>
      </w:pPr>
    </w:p>
    <w:p w:rsidR="00040D66" w:rsidRDefault="00040D66">
      <w:pPr>
        <w:jc w:val="center"/>
      </w:pPr>
    </w:p>
    <w:p w:rsidR="00040D66" w:rsidRDefault="00040D66">
      <w:pPr>
        <w:jc w:val="center"/>
      </w:pPr>
    </w:p>
    <w:p w:rsidR="00040D66" w:rsidRDefault="00040D66">
      <w:pPr>
        <w:jc w:val="center"/>
      </w:pPr>
    </w:p>
    <w:p w:rsidR="00040D66" w:rsidRDefault="00040D66">
      <w:pPr>
        <w:jc w:val="center"/>
      </w:pPr>
    </w:p>
    <w:p w:rsidR="00040D66" w:rsidRDefault="00040D66">
      <w:pPr>
        <w:jc w:val="center"/>
      </w:pPr>
    </w:p>
    <w:p w:rsidR="00040D66" w:rsidRDefault="00040D66">
      <w:pPr>
        <w:jc w:val="center"/>
      </w:pPr>
    </w:p>
    <w:p w:rsidR="00040D66" w:rsidRDefault="00040D66">
      <w:pPr>
        <w:jc w:val="center"/>
      </w:pPr>
    </w:p>
    <w:p w:rsidR="00040D66" w:rsidRDefault="00040D66">
      <w:pPr>
        <w:jc w:val="center"/>
      </w:pPr>
    </w:p>
    <w:p w:rsidR="00040D66" w:rsidRDefault="00040D66">
      <w:pPr>
        <w:jc w:val="center"/>
      </w:pPr>
    </w:p>
    <w:p w:rsidR="00040D66" w:rsidRDefault="00040D66">
      <w:pPr>
        <w:jc w:val="center"/>
      </w:pPr>
    </w:p>
    <w:p w:rsidR="00040D66" w:rsidRDefault="00040D66">
      <w:pPr>
        <w:jc w:val="center"/>
      </w:pPr>
    </w:p>
    <w:p w:rsidR="00040D66" w:rsidRDefault="00040D66">
      <w:pPr>
        <w:jc w:val="center"/>
      </w:pPr>
    </w:p>
    <w:p w:rsidR="00040D66" w:rsidRDefault="00040D66">
      <w:pPr>
        <w:jc w:val="center"/>
      </w:pPr>
    </w:p>
    <w:p w:rsidR="00040D66" w:rsidRDefault="00040D66">
      <w:pPr>
        <w:jc w:val="center"/>
      </w:pPr>
    </w:p>
    <w:p w:rsidR="00040D66" w:rsidRDefault="00040D66">
      <w:pPr>
        <w:jc w:val="center"/>
      </w:pPr>
    </w:p>
    <w:p w:rsidR="00040D66" w:rsidRDefault="00040D66">
      <w:pPr>
        <w:jc w:val="center"/>
      </w:pPr>
    </w:p>
    <w:p w:rsidR="00B2273E" w:rsidRDefault="00B2273E">
      <w:pPr>
        <w:jc w:val="center"/>
      </w:pPr>
    </w:p>
    <w:p w:rsidR="00B2273E" w:rsidRDefault="00B2273E">
      <w:pPr>
        <w:jc w:val="center"/>
      </w:pPr>
    </w:p>
    <w:p w:rsidR="00B2273E" w:rsidRDefault="00B2273E">
      <w:pPr>
        <w:jc w:val="center"/>
      </w:pPr>
    </w:p>
    <w:p w:rsidR="00B2273E" w:rsidRDefault="00B2273E">
      <w:pPr>
        <w:jc w:val="center"/>
      </w:pPr>
    </w:p>
    <w:p w:rsidR="00B2273E" w:rsidRDefault="00B2273E">
      <w:pPr>
        <w:jc w:val="center"/>
      </w:pPr>
    </w:p>
    <w:p w:rsidR="00040D66" w:rsidRDefault="00040D66">
      <w:pPr>
        <w:jc w:val="center"/>
      </w:pPr>
    </w:p>
    <w:p w:rsidR="00777570" w:rsidRDefault="00777570">
      <w:pPr>
        <w:jc w:val="center"/>
      </w:pPr>
    </w:p>
    <w:p w:rsidR="00777570" w:rsidRDefault="00777570">
      <w:pPr>
        <w:jc w:val="center"/>
      </w:pPr>
    </w:p>
    <w:p w:rsidR="00777570" w:rsidRDefault="00777570">
      <w:pPr>
        <w:jc w:val="center"/>
      </w:pPr>
    </w:p>
    <w:p w:rsidR="00777570" w:rsidRDefault="00777570">
      <w:pPr>
        <w:jc w:val="center"/>
      </w:pPr>
    </w:p>
    <w:p w:rsidR="00040D66" w:rsidRDefault="00040D66">
      <w:pPr>
        <w:jc w:val="center"/>
      </w:pPr>
    </w:p>
    <w:p w:rsidR="00040D66" w:rsidRDefault="00EC7672">
      <w:pPr>
        <w:widowControl w:val="0"/>
        <w:spacing w:line="297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</w:t>
      </w:r>
    </w:p>
    <w:p w:rsidR="00040D66" w:rsidRDefault="00EC7672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муниципальной программы </w:t>
      </w:r>
      <w:r>
        <w:rPr>
          <w:b/>
          <w:sz w:val="28"/>
          <w:szCs w:val="28"/>
        </w:rPr>
        <w:t xml:space="preserve">«Использование   и  охрана  земель  на территории </w:t>
      </w:r>
      <w:r w:rsidR="007D656B">
        <w:rPr>
          <w:b/>
          <w:sz w:val="28"/>
          <w:szCs w:val="28"/>
        </w:rPr>
        <w:t>Прилепенского</w:t>
      </w:r>
      <w:r w:rsidR="00B2273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сельского  поселения  муниципального района  «Чернянский район» Белгородской области на 2020-2022 годы»</w:t>
      </w:r>
    </w:p>
    <w:p w:rsidR="00040D66" w:rsidRDefault="00040D66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52"/>
        <w:gridCol w:w="7098"/>
      </w:tblGrid>
      <w:tr w:rsidR="00040D66">
        <w:tc>
          <w:tcPr>
            <w:tcW w:w="2552" w:type="dxa"/>
            <w:shd w:val="clear" w:color="auto" w:fill="auto"/>
          </w:tcPr>
          <w:p w:rsidR="00040D66" w:rsidRDefault="00EC7672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098" w:type="dxa"/>
            <w:shd w:val="clear" w:color="auto" w:fill="auto"/>
          </w:tcPr>
          <w:p w:rsidR="00040D66" w:rsidRDefault="00EC7672" w:rsidP="00B2273E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«Использование   и  охрана  земель  на территории </w:t>
            </w:r>
            <w:r w:rsidR="007D656B">
              <w:rPr>
                <w:b/>
                <w:sz w:val="28"/>
                <w:szCs w:val="28"/>
              </w:rPr>
              <w:t xml:space="preserve">Прилепенского </w:t>
            </w:r>
            <w:r>
              <w:rPr>
                <w:b/>
                <w:sz w:val="28"/>
                <w:szCs w:val="28"/>
              </w:rPr>
              <w:t>сельского  поселения  муниципального района  «Чернянский район» Белгородской области на 2020-2022 годы»</w:t>
            </w:r>
          </w:p>
        </w:tc>
      </w:tr>
      <w:tr w:rsidR="00040D66">
        <w:tc>
          <w:tcPr>
            <w:tcW w:w="2552" w:type="dxa"/>
            <w:shd w:val="clear" w:color="auto" w:fill="auto"/>
          </w:tcPr>
          <w:p w:rsidR="00040D66" w:rsidRDefault="00EC7672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7098" w:type="dxa"/>
            <w:shd w:val="clear" w:color="auto" w:fill="auto"/>
          </w:tcPr>
          <w:p w:rsidR="00040D66" w:rsidRDefault="00EC7672">
            <w:pPr>
              <w:pStyle w:val="af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кодекс Российской Федерации,  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040D66">
        <w:tc>
          <w:tcPr>
            <w:tcW w:w="2552" w:type="dxa"/>
            <w:shd w:val="clear" w:color="auto" w:fill="auto"/>
          </w:tcPr>
          <w:p w:rsidR="00040D66" w:rsidRDefault="00EC7672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7098" w:type="dxa"/>
            <w:shd w:val="clear" w:color="auto" w:fill="auto"/>
          </w:tcPr>
          <w:p w:rsidR="00040D66" w:rsidRPr="007D656B" w:rsidRDefault="00EC7672" w:rsidP="00B2273E">
            <w:pPr>
              <w:pStyle w:val="af7"/>
              <w:jc w:val="both"/>
              <w:rPr>
                <w:sz w:val="28"/>
                <w:szCs w:val="28"/>
              </w:rPr>
            </w:pPr>
            <w:r w:rsidRPr="007D656B">
              <w:rPr>
                <w:sz w:val="28"/>
                <w:szCs w:val="28"/>
              </w:rPr>
              <w:t xml:space="preserve">Администрация </w:t>
            </w:r>
            <w:r w:rsidR="007D656B" w:rsidRPr="007D656B">
              <w:rPr>
                <w:sz w:val="28"/>
                <w:szCs w:val="28"/>
              </w:rPr>
              <w:t>Прилепенского</w:t>
            </w:r>
            <w:r w:rsidRPr="007D656B">
              <w:rPr>
                <w:sz w:val="28"/>
                <w:szCs w:val="28"/>
              </w:rPr>
              <w:t xml:space="preserve"> сельского поселения муниципального района «Чернянский район» Белгородской области</w:t>
            </w:r>
          </w:p>
        </w:tc>
      </w:tr>
      <w:tr w:rsidR="00040D66">
        <w:tc>
          <w:tcPr>
            <w:tcW w:w="2552" w:type="dxa"/>
            <w:shd w:val="clear" w:color="auto" w:fill="auto"/>
          </w:tcPr>
          <w:p w:rsidR="00040D66" w:rsidRDefault="00EC7672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7098" w:type="dxa"/>
            <w:shd w:val="clear" w:color="auto" w:fill="auto"/>
          </w:tcPr>
          <w:p w:rsidR="00040D66" w:rsidRPr="007D656B" w:rsidRDefault="00EC7672" w:rsidP="00B2273E">
            <w:pPr>
              <w:pStyle w:val="af7"/>
              <w:jc w:val="both"/>
              <w:rPr>
                <w:sz w:val="28"/>
                <w:szCs w:val="28"/>
              </w:rPr>
            </w:pPr>
            <w:r w:rsidRPr="007D656B">
              <w:rPr>
                <w:sz w:val="28"/>
                <w:szCs w:val="28"/>
              </w:rPr>
              <w:t xml:space="preserve">Администрация </w:t>
            </w:r>
            <w:r w:rsidR="007D656B" w:rsidRPr="007D656B">
              <w:rPr>
                <w:sz w:val="28"/>
                <w:szCs w:val="28"/>
              </w:rPr>
              <w:t>Прилепенского</w:t>
            </w:r>
            <w:r w:rsidRPr="007D656B">
              <w:rPr>
                <w:sz w:val="28"/>
                <w:szCs w:val="28"/>
              </w:rPr>
              <w:t xml:space="preserve"> сельского поселения муниципального района «Чернянский район» Белгородской области</w:t>
            </w:r>
          </w:p>
        </w:tc>
      </w:tr>
      <w:tr w:rsidR="00040D66">
        <w:tc>
          <w:tcPr>
            <w:tcW w:w="2552" w:type="dxa"/>
            <w:shd w:val="clear" w:color="auto" w:fill="auto"/>
          </w:tcPr>
          <w:p w:rsidR="00040D66" w:rsidRDefault="00EC7672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7098" w:type="dxa"/>
            <w:shd w:val="clear" w:color="auto" w:fill="auto"/>
          </w:tcPr>
          <w:p w:rsidR="00040D66" w:rsidRPr="007D656B" w:rsidRDefault="00EC7672">
            <w:pPr>
              <w:pStyle w:val="Default"/>
              <w:jc w:val="both"/>
              <w:rPr>
                <w:sz w:val="28"/>
                <w:szCs w:val="28"/>
              </w:rPr>
            </w:pPr>
            <w:r w:rsidRPr="007D656B">
              <w:rPr>
                <w:sz w:val="28"/>
                <w:szCs w:val="28"/>
              </w:rPr>
              <w:t xml:space="preserve">Повышение эффективности использования и охраны земель </w:t>
            </w:r>
            <w:r w:rsidR="007D656B" w:rsidRPr="007D656B">
              <w:rPr>
                <w:sz w:val="28"/>
                <w:szCs w:val="28"/>
              </w:rPr>
              <w:t>Прилепенского</w:t>
            </w:r>
            <w:r w:rsidR="00B2273E" w:rsidRPr="007D656B">
              <w:rPr>
                <w:color w:val="auto"/>
                <w:sz w:val="28"/>
                <w:szCs w:val="28"/>
              </w:rPr>
              <w:t xml:space="preserve"> сельского поселения</w:t>
            </w:r>
            <w:r w:rsidRPr="007D656B">
              <w:rPr>
                <w:sz w:val="28"/>
                <w:szCs w:val="28"/>
              </w:rPr>
              <w:t xml:space="preserve"> в том числе:</w:t>
            </w:r>
          </w:p>
          <w:p w:rsidR="00040D66" w:rsidRPr="007D656B" w:rsidRDefault="00EC7672">
            <w:pPr>
              <w:pStyle w:val="Default"/>
              <w:jc w:val="both"/>
              <w:rPr>
                <w:sz w:val="28"/>
                <w:szCs w:val="28"/>
              </w:rPr>
            </w:pPr>
            <w:r w:rsidRPr="007D656B">
              <w:rPr>
                <w:sz w:val="28"/>
                <w:szCs w:val="28"/>
              </w:rPr>
              <w:t>1) предотвращение и ликвидации загрязнения, истощения, деградации, порчи, уничтожения земель и почв и иного негативного воздействия на земли и почвы,</w:t>
            </w:r>
          </w:p>
          <w:p w:rsidR="00040D66" w:rsidRPr="007D656B" w:rsidRDefault="00EC7672">
            <w:pPr>
              <w:pStyle w:val="Default"/>
              <w:jc w:val="both"/>
              <w:rPr>
                <w:sz w:val="28"/>
                <w:szCs w:val="28"/>
              </w:rPr>
            </w:pPr>
            <w:r w:rsidRPr="007D656B">
              <w:rPr>
                <w:sz w:val="28"/>
                <w:szCs w:val="28"/>
              </w:rPr>
              <w:t>2) обеспечение рационального использования земель,</w:t>
            </w:r>
          </w:p>
          <w:p w:rsidR="00040D66" w:rsidRPr="007D656B" w:rsidRDefault="00EC7672">
            <w:pPr>
              <w:pStyle w:val="Default"/>
              <w:jc w:val="both"/>
              <w:rPr>
                <w:sz w:val="28"/>
                <w:szCs w:val="28"/>
              </w:rPr>
            </w:pPr>
            <w:r w:rsidRPr="007D656B">
              <w:rPr>
                <w:sz w:val="28"/>
                <w:szCs w:val="28"/>
              </w:rPr>
              <w:t>3) улучшение экологической обстановки на территории сельского поселения, сохранение природы населенных пунктов поселения для обеспечения здоровья и благоприятных условий жизнедеятельности населения</w:t>
            </w:r>
          </w:p>
        </w:tc>
      </w:tr>
      <w:tr w:rsidR="00040D66">
        <w:tc>
          <w:tcPr>
            <w:tcW w:w="2552" w:type="dxa"/>
            <w:shd w:val="clear" w:color="auto" w:fill="auto"/>
          </w:tcPr>
          <w:p w:rsidR="00040D66" w:rsidRDefault="00EC7672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7098" w:type="dxa"/>
            <w:shd w:val="clear" w:color="auto" w:fill="auto"/>
          </w:tcPr>
          <w:p w:rsidR="00040D66" w:rsidRDefault="00EC767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использования и охраны земель:</w:t>
            </w:r>
          </w:p>
          <w:p w:rsidR="00040D66" w:rsidRDefault="00EC767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обеспечение организации рационального использования и охраны земель на территории муниципального образования</w:t>
            </w:r>
          </w:p>
          <w:p w:rsidR="00040D66" w:rsidRDefault="00EC767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защита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      </w:r>
          </w:p>
          <w:p w:rsidR="00040D66" w:rsidRDefault="00EC767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защита сельскохозяйственных угодий от зарастания </w:t>
            </w:r>
            <w:r>
              <w:rPr>
                <w:sz w:val="28"/>
                <w:szCs w:val="28"/>
              </w:rPr>
              <w:lastRenderedPageBreak/>
              <w:t>деревьями и кустарниками, сорными растениями, сохранению достигнутого уровня мелиорации.</w:t>
            </w:r>
          </w:p>
          <w:p w:rsidR="00040D66" w:rsidRDefault="00EC767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оптимизация деятельности в сфере обращения с отходами производства и потребления;</w:t>
            </w:r>
          </w:p>
          <w:p w:rsidR="00040D66" w:rsidRDefault="00EC767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 сохранение и восстановление зеленых насаждений.</w:t>
            </w:r>
          </w:p>
          <w:p w:rsidR="00040D66" w:rsidRDefault="00EC767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 инвентаризация земель.</w:t>
            </w:r>
          </w:p>
          <w:p w:rsidR="00040D66" w:rsidRDefault="00040D66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040D66">
        <w:tc>
          <w:tcPr>
            <w:tcW w:w="2552" w:type="dxa"/>
            <w:shd w:val="clear" w:color="auto" w:fill="auto"/>
          </w:tcPr>
          <w:p w:rsidR="00040D66" w:rsidRDefault="00EC7672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7098" w:type="dxa"/>
            <w:shd w:val="clear" w:color="auto" w:fill="auto"/>
          </w:tcPr>
          <w:p w:rsidR="00040D66" w:rsidRDefault="00EC7672">
            <w:pPr>
              <w:pStyle w:val="af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2020-2022</w:t>
            </w:r>
          </w:p>
        </w:tc>
      </w:tr>
      <w:tr w:rsidR="00040D66">
        <w:trPr>
          <w:trHeight w:val="497"/>
        </w:trPr>
        <w:tc>
          <w:tcPr>
            <w:tcW w:w="2552" w:type="dxa"/>
            <w:shd w:val="clear" w:color="auto" w:fill="auto"/>
          </w:tcPr>
          <w:p w:rsidR="00040D66" w:rsidRDefault="00EC7672">
            <w:pPr>
              <w:pStyle w:val="af7"/>
              <w:jc w:val="center"/>
              <w:rPr>
                <w:rFonts w:eastAsia="Lucida Sans Unicode"/>
                <w:sz w:val="28"/>
                <w:szCs w:val="28"/>
                <w:lang w:eastAsia="zh-CN" w:bidi="hi-IN"/>
              </w:rPr>
            </w:pPr>
            <w:r>
              <w:rPr>
                <w:rFonts w:eastAsia="Lucida Sans Unicode"/>
                <w:sz w:val="28"/>
                <w:szCs w:val="28"/>
                <w:lang w:eastAsia="zh-CN" w:bidi="hi-IN"/>
              </w:rPr>
              <w:t>Объемы и источники финансирования</w:t>
            </w:r>
          </w:p>
        </w:tc>
        <w:tc>
          <w:tcPr>
            <w:tcW w:w="7098" w:type="dxa"/>
            <w:shd w:val="clear" w:color="auto" w:fill="auto"/>
          </w:tcPr>
          <w:p w:rsidR="00040D66" w:rsidRDefault="00EC7672">
            <w:pPr>
              <w:pStyle w:val="af6"/>
              <w:widowControl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Финансирования не требует</w:t>
            </w:r>
          </w:p>
        </w:tc>
      </w:tr>
      <w:tr w:rsidR="00040D66">
        <w:tc>
          <w:tcPr>
            <w:tcW w:w="2552" w:type="dxa"/>
            <w:shd w:val="clear" w:color="auto" w:fill="auto"/>
          </w:tcPr>
          <w:p w:rsidR="00040D66" w:rsidRDefault="00EC7672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результат реализации программы</w:t>
            </w:r>
          </w:p>
        </w:tc>
        <w:tc>
          <w:tcPr>
            <w:tcW w:w="7098" w:type="dxa"/>
            <w:shd w:val="clear" w:color="auto" w:fill="auto"/>
          </w:tcPr>
          <w:p w:rsidR="00040D66" w:rsidRPr="007D656B" w:rsidRDefault="00EC7672" w:rsidP="00B2273E">
            <w:pPr>
              <w:pStyle w:val="af7"/>
              <w:jc w:val="both"/>
              <w:rPr>
                <w:sz w:val="28"/>
                <w:szCs w:val="28"/>
              </w:rPr>
            </w:pPr>
            <w:r w:rsidRPr="007D656B">
              <w:rPr>
                <w:sz w:val="28"/>
                <w:szCs w:val="28"/>
              </w:rPr>
              <w:t xml:space="preserve">Упорядочение землепользования; вовлечение в оборот новых земельных участков; эффективное использование и охрана земель; восстановление нарушенных земель; повышение экологической безопасности населения  </w:t>
            </w:r>
            <w:r w:rsidR="007D656B" w:rsidRPr="007D656B">
              <w:rPr>
                <w:sz w:val="28"/>
                <w:szCs w:val="28"/>
              </w:rPr>
              <w:t>Прилепенского</w:t>
            </w:r>
            <w:r w:rsidRPr="007D656B">
              <w:rPr>
                <w:sz w:val="28"/>
                <w:szCs w:val="28"/>
              </w:rPr>
              <w:t xml:space="preserve"> сельского поселения и качества его жизни; увеличение налогооблагаемой базы</w:t>
            </w:r>
          </w:p>
        </w:tc>
      </w:tr>
      <w:tr w:rsidR="00040D66">
        <w:tc>
          <w:tcPr>
            <w:tcW w:w="2552" w:type="dxa"/>
            <w:shd w:val="clear" w:color="auto" w:fill="auto"/>
          </w:tcPr>
          <w:p w:rsidR="00040D66" w:rsidRDefault="00EC7672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использованием программы</w:t>
            </w:r>
          </w:p>
        </w:tc>
        <w:tc>
          <w:tcPr>
            <w:tcW w:w="7098" w:type="dxa"/>
            <w:shd w:val="clear" w:color="auto" w:fill="auto"/>
          </w:tcPr>
          <w:p w:rsidR="00040D66" w:rsidRPr="007D656B" w:rsidRDefault="00EC7672" w:rsidP="00B2273E">
            <w:pPr>
              <w:pStyle w:val="af7"/>
              <w:jc w:val="both"/>
              <w:rPr>
                <w:sz w:val="28"/>
                <w:szCs w:val="28"/>
              </w:rPr>
            </w:pPr>
            <w:r w:rsidRPr="007D656B">
              <w:rPr>
                <w:sz w:val="28"/>
                <w:szCs w:val="28"/>
              </w:rPr>
              <w:t xml:space="preserve">Контроль за использованием программы осуществляет администрация </w:t>
            </w:r>
            <w:r w:rsidR="007D656B" w:rsidRPr="007D656B">
              <w:rPr>
                <w:sz w:val="28"/>
                <w:szCs w:val="28"/>
              </w:rPr>
              <w:t>Прилепенского</w:t>
            </w:r>
            <w:r w:rsidRPr="007D656B">
              <w:rPr>
                <w:sz w:val="28"/>
                <w:szCs w:val="28"/>
              </w:rPr>
              <w:t xml:space="preserve"> сельского поселения муниципального района «Чернянский район» Белгородской области </w:t>
            </w:r>
          </w:p>
        </w:tc>
      </w:tr>
    </w:tbl>
    <w:p w:rsidR="00040D66" w:rsidRDefault="00040D66">
      <w:pPr>
        <w:widowControl w:val="0"/>
        <w:spacing w:line="297" w:lineRule="atLeast"/>
        <w:jc w:val="center"/>
        <w:rPr>
          <w:sz w:val="28"/>
          <w:szCs w:val="28"/>
        </w:rPr>
      </w:pPr>
    </w:p>
    <w:p w:rsidR="00040D66" w:rsidRDefault="00040D66">
      <w:pPr>
        <w:widowControl w:val="0"/>
        <w:spacing w:line="297" w:lineRule="atLeast"/>
        <w:ind w:firstLine="709"/>
        <w:jc w:val="center"/>
        <w:rPr>
          <w:bCs/>
          <w:sz w:val="28"/>
          <w:szCs w:val="28"/>
        </w:rPr>
      </w:pPr>
    </w:p>
    <w:p w:rsidR="00040D66" w:rsidRDefault="00EC7672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Содержание программы и обоснование необходимости её решения программными методами</w:t>
      </w:r>
    </w:p>
    <w:p w:rsidR="00040D66" w:rsidRDefault="00040D66">
      <w:pPr>
        <w:widowControl w:val="0"/>
        <w:jc w:val="center"/>
        <w:rPr>
          <w:b/>
          <w:bCs/>
          <w:sz w:val="28"/>
          <w:szCs w:val="28"/>
        </w:rPr>
      </w:pPr>
    </w:p>
    <w:p w:rsidR="00040D66" w:rsidRDefault="007D656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Земля- </w:t>
      </w:r>
      <w:r w:rsidR="00EC7672">
        <w:rPr>
          <w:sz w:val="28"/>
          <w:szCs w:val="28"/>
        </w:rPr>
        <w:t>важнейшая часть общей биосферы, использование её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 земле немедленно наносит или в недалеком будущем будет наносить вред окружающей среде, приводить не только к разруш</w:t>
      </w:r>
      <w:r>
        <w:rPr>
          <w:sz w:val="28"/>
          <w:szCs w:val="28"/>
        </w:rPr>
        <w:t>ению поверхностного слоя земли -</w:t>
      </w:r>
      <w:r w:rsidR="00EC7672">
        <w:rPr>
          <w:sz w:val="28"/>
          <w:szCs w:val="28"/>
        </w:rPr>
        <w:t xml:space="preserve">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040D66" w:rsidRDefault="00EC767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«Использование   и  охрана  земель  на территории </w:t>
      </w:r>
      <w:r w:rsidR="007D656B" w:rsidRPr="007D656B">
        <w:rPr>
          <w:sz w:val="28"/>
          <w:szCs w:val="28"/>
        </w:rPr>
        <w:t>Прилепенского</w:t>
      </w:r>
      <w:r w:rsidR="007D656B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 поселения  муниципального района  «Чернянский район» Белгородской области на 2020-2022 годы»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040D66" w:rsidRDefault="00EC767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</w:t>
      </w:r>
    </w:p>
    <w:p w:rsidR="00040D66" w:rsidRDefault="00EC767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040D66" w:rsidRDefault="00EC767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Нерациональное использование земли, потребительское и бесхозяйственное отношение к ней приводит к нарушению выполняемых ею функций, снижению природных свойств.</w:t>
      </w:r>
    </w:p>
    <w:p w:rsidR="00040D66" w:rsidRDefault="00EC767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Охрана земли только тогда может быть эффективной, когда обеспечивается рациональное землепользование.</w:t>
      </w:r>
    </w:p>
    <w:p w:rsidR="00040D66" w:rsidRDefault="00EC767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Проблемы устойчивого социально-экономического развития </w:t>
      </w:r>
      <w:r w:rsidR="007D656B" w:rsidRPr="007D656B">
        <w:rPr>
          <w:sz w:val="28"/>
          <w:szCs w:val="28"/>
        </w:rPr>
        <w:t>Прилепенского</w:t>
      </w:r>
      <w:r w:rsidR="00B227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 муниципального района «Чернянский район» Белгородской области и экологически безопасной жизнедеятельности его жителей на современном этапе тесно связаны с решением вопросов охраны и использования земель. </w:t>
      </w:r>
    </w:p>
    <w:p w:rsidR="00040D66" w:rsidRDefault="00EC767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уровне сельского поселения можно решать местные 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040D66" w:rsidRDefault="00EC767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 </w:t>
      </w:r>
      <w:r w:rsidR="007D656B" w:rsidRPr="007D656B">
        <w:rPr>
          <w:sz w:val="28"/>
          <w:szCs w:val="28"/>
        </w:rPr>
        <w:t>Прилепенского</w:t>
      </w:r>
      <w:r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 имеются земельные участки для различного разрешенного использования.</w:t>
      </w:r>
    </w:p>
    <w:p w:rsidR="00040D66" w:rsidRDefault="00EC767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ценными являются земли сельскохозяйственного назначения, относящиеся к сельскохозяйственным угодьям.</w:t>
      </w:r>
    </w:p>
    <w:p w:rsidR="00040D66" w:rsidRDefault="00EC767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Пастбища и сенокосы на территории поселения по своему культурно-техническому состоянию преимущественно чистые. Сенокосы используются фермерскими и личными подсобными хозяйствами.</w:t>
      </w:r>
    </w:p>
    <w:p w:rsidR="00040D66" w:rsidRDefault="00EC767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040D66" w:rsidRDefault="00040D66">
      <w:pPr>
        <w:widowControl w:val="0"/>
        <w:ind w:firstLine="709"/>
        <w:jc w:val="both"/>
        <w:rPr>
          <w:sz w:val="28"/>
          <w:szCs w:val="28"/>
        </w:rPr>
      </w:pPr>
    </w:p>
    <w:p w:rsidR="00040D66" w:rsidRDefault="00EC7672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Основные цели и задачи Программы</w:t>
      </w:r>
    </w:p>
    <w:p w:rsidR="00040D66" w:rsidRDefault="00040D66">
      <w:pPr>
        <w:widowControl w:val="0"/>
        <w:ind w:left="720" w:firstLine="709"/>
        <w:rPr>
          <w:b/>
          <w:bCs/>
          <w:sz w:val="28"/>
          <w:szCs w:val="28"/>
        </w:rPr>
      </w:pPr>
    </w:p>
    <w:p w:rsidR="00040D66" w:rsidRDefault="00EC7672">
      <w:pPr>
        <w:widowControl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Цель Программы:</w:t>
      </w:r>
    </w:p>
    <w:p w:rsidR="00040D66" w:rsidRDefault="00EC767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</w:r>
    </w:p>
    <w:p w:rsidR="00040D66" w:rsidRDefault="00EC767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:rsidR="00040D66" w:rsidRDefault="00EC767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 </w:t>
      </w:r>
    </w:p>
    <w:p w:rsidR="00040D66" w:rsidRDefault="00EC7672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улучшение земель, экологической обстановки в сельском поселении;       </w:t>
      </w:r>
    </w:p>
    <w:p w:rsidR="00040D66" w:rsidRDefault="00EC7672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сохранение и реабилитация природы сельского поселения для обеспечения здоровья и благоприятных условий жизнедеятельности населения;</w:t>
      </w:r>
    </w:p>
    <w:p w:rsidR="00040D66" w:rsidRDefault="00EC767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систематическое проведение инвентаризация земель, выявление </w:t>
      </w:r>
      <w:r>
        <w:rPr>
          <w:sz w:val="28"/>
          <w:szCs w:val="28"/>
        </w:rPr>
        <w:lastRenderedPageBreak/>
        <w:t>нерационально используемых земель в целях передачи их в аренду (собственность);</w:t>
      </w:r>
    </w:p>
    <w:p w:rsidR="00040D66" w:rsidRDefault="00EC767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обеспечение улучшения и восстановления земель, подвергшихся деградации, нарушению и другим негативным (вредным) воздействиям;</w:t>
      </w:r>
    </w:p>
    <w:p w:rsidR="00040D66" w:rsidRDefault="00EC767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 сохранения качества земель (почв) и улучшение экологической обстановки;</w:t>
      </w:r>
    </w:p>
    <w:p w:rsidR="00040D66" w:rsidRDefault="00EC767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защита и улучшение условий окружающей среды для обеспечения здоровья и благоприятных условий жизнедеятельности населения.</w:t>
      </w:r>
    </w:p>
    <w:p w:rsidR="007D656B" w:rsidRDefault="007D656B">
      <w:pPr>
        <w:widowControl w:val="0"/>
        <w:ind w:left="720"/>
        <w:jc w:val="both"/>
        <w:rPr>
          <w:bCs/>
          <w:sz w:val="28"/>
          <w:szCs w:val="28"/>
        </w:rPr>
      </w:pPr>
    </w:p>
    <w:p w:rsidR="00040D66" w:rsidRDefault="00EC7672">
      <w:pPr>
        <w:widowControl w:val="0"/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Задачи программы:</w:t>
      </w:r>
    </w:p>
    <w:p w:rsidR="00040D66" w:rsidRDefault="00EC7672">
      <w:pPr>
        <w:widowControl w:val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- повышение эффективности использования и охраны земель;</w:t>
      </w:r>
    </w:p>
    <w:p w:rsidR="00040D66" w:rsidRDefault="00EC7672">
      <w:pPr>
        <w:widowControl w:val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- оптимизация деятельности в сфере обращения с отходами производства и потребления;</w:t>
      </w:r>
    </w:p>
    <w:p w:rsidR="00040D66" w:rsidRDefault="00EC767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обеспечение организации рационального использования и охраны земель;</w:t>
      </w:r>
    </w:p>
    <w:p w:rsidR="00040D66" w:rsidRDefault="00EC767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проведение инвентаризации земель.</w:t>
      </w:r>
    </w:p>
    <w:p w:rsidR="00040D66" w:rsidRDefault="00040D66">
      <w:pPr>
        <w:widowControl w:val="0"/>
        <w:ind w:firstLine="709"/>
        <w:jc w:val="both"/>
        <w:rPr>
          <w:sz w:val="28"/>
          <w:szCs w:val="28"/>
        </w:rPr>
      </w:pPr>
    </w:p>
    <w:p w:rsidR="00040D66" w:rsidRDefault="00EC7672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Ресурсное обеспечение Программы</w:t>
      </w:r>
    </w:p>
    <w:p w:rsidR="00040D66" w:rsidRDefault="00040D66">
      <w:pPr>
        <w:widowControl w:val="0"/>
        <w:ind w:left="720" w:firstLine="709"/>
        <w:jc w:val="center"/>
        <w:rPr>
          <w:b/>
          <w:bCs/>
          <w:sz w:val="28"/>
          <w:szCs w:val="28"/>
        </w:rPr>
      </w:pPr>
    </w:p>
    <w:p w:rsidR="00040D66" w:rsidRDefault="00EC767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Финансирование мероприятий Программы не предусмотрено.</w:t>
      </w:r>
    </w:p>
    <w:p w:rsidR="00040D66" w:rsidRDefault="00040D66">
      <w:pPr>
        <w:widowControl w:val="0"/>
        <w:ind w:firstLine="709"/>
        <w:jc w:val="center"/>
        <w:rPr>
          <w:bCs/>
          <w:sz w:val="28"/>
          <w:szCs w:val="28"/>
        </w:rPr>
      </w:pPr>
    </w:p>
    <w:p w:rsidR="00040D66" w:rsidRDefault="00EC7672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Механизм реализации Программы</w:t>
      </w:r>
    </w:p>
    <w:p w:rsidR="00040D66" w:rsidRDefault="00040D66">
      <w:pPr>
        <w:widowControl w:val="0"/>
        <w:ind w:left="720" w:firstLine="709"/>
        <w:rPr>
          <w:b/>
          <w:bCs/>
          <w:sz w:val="28"/>
          <w:szCs w:val="28"/>
        </w:rPr>
      </w:pPr>
    </w:p>
    <w:p w:rsidR="00040D66" w:rsidRDefault="00EC767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Программы осуществляется в соответствии с нормативно-правовым актом, регламентирующим механизм реализации данной программы на территории </w:t>
      </w:r>
      <w:r w:rsidR="007D656B" w:rsidRPr="007D656B">
        <w:rPr>
          <w:sz w:val="28"/>
          <w:szCs w:val="28"/>
        </w:rPr>
        <w:t>Прилепенского</w:t>
      </w:r>
      <w:r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области. </w:t>
      </w:r>
    </w:p>
    <w:p w:rsidR="00040D66" w:rsidRDefault="00EC767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Исполнители программы осуществляют:</w:t>
      </w:r>
    </w:p>
    <w:p w:rsidR="00040D66" w:rsidRDefault="00EC767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нормативно-правое и методическое обеспечение реализации Программы;</w:t>
      </w:r>
    </w:p>
    <w:p w:rsidR="00040D66" w:rsidRDefault="00EC7672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подготовку предложений по объемам и условиям предоставления средств бюджета для реализации Программы;</w:t>
      </w:r>
    </w:p>
    <w:p w:rsidR="00040D66" w:rsidRDefault="00EC7672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организацию информационной и разъяснительной работы, направленной на освещение целей и задач Программы;</w:t>
      </w:r>
    </w:p>
    <w:p w:rsidR="00040D66" w:rsidRDefault="00EC7672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с целью охраны земель проводят инвентаризацию земель поселения.</w:t>
      </w:r>
    </w:p>
    <w:p w:rsidR="00040D66" w:rsidRDefault="00EC767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040D66" w:rsidRDefault="00040D66">
      <w:pPr>
        <w:widowControl w:val="0"/>
        <w:ind w:firstLine="709"/>
        <w:jc w:val="both"/>
        <w:rPr>
          <w:b/>
          <w:bCs/>
          <w:sz w:val="28"/>
          <w:szCs w:val="28"/>
        </w:rPr>
      </w:pPr>
    </w:p>
    <w:p w:rsidR="00040D66" w:rsidRDefault="00EC7672">
      <w:pPr>
        <w:widowControl w:val="0"/>
        <w:ind w:left="142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Ожидаемые результаты Программы</w:t>
      </w:r>
    </w:p>
    <w:p w:rsidR="00040D66" w:rsidRDefault="00040D66">
      <w:pPr>
        <w:widowControl w:val="0"/>
        <w:ind w:left="720" w:firstLine="709"/>
        <w:jc w:val="center"/>
        <w:rPr>
          <w:b/>
          <w:bCs/>
          <w:sz w:val="28"/>
          <w:szCs w:val="28"/>
        </w:rPr>
      </w:pPr>
    </w:p>
    <w:p w:rsidR="00040D66" w:rsidRDefault="00EC767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данной программы будет содействовать упорядочение землепользования; вовлечение в оборот новых земельных участков; повышению инвестиционной привлекательности сельского поселения, </w:t>
      </w:r>
      <w:r>
        <w:rPr>
          <w:sz w:val="28"/>
          <w:szCs w:val="28"/>
        </w:rPr>
        <w:lastRenderedPageBreak/>
        <w:t>соответственно росту экономики,  более эффективному использованию и охране земель.</w:t>
      </w:r>
    </w:p>
    <w:p w:rsidR="00040D66" w:rsidRDefault="00040D66">
      <w:pPr>
        <w:widowControl w:val="0"/>
        <w:ind w:firstLine="709"/>
        <w:jc w:val="both"/>
        <w:rPr>
          <w:sz w:val="28"/>
          <w:szCs w:val="28"/>
        </w:rPr>
      </w:pPr>
    </w:p>
    <w:p w:rsidR="00040D66" w:rsidRDefault="00EC76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Оценка социально-экономической эффективности реализации Программы</w:t>
      </w:r>
    </w:p>
    <w:p w:rsidR="00040D66" w:rsidRDefault="00040D66">
      <w:pPr>
        <w:jc w:val="center"/>
        <w:rPr>
          <w:b/>
          <w:sz w:val="28"/>
          <w:szCs w:val="28"/>
        </w:rPr>
      </w:pPr>
    </w:p>
    <w:p w:rsidR="00040D66" w:rsidRDefault="00EC76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Оценка эффективности реализации Программы осуществляется администрацией </w:t>
      </w:r>
      <w:r w:rsidR="007D656B" w:rsidRPr="007D656B">
        <w:rPr>
          <w:sz w:val="28"/>
          <w:szCs w:val="28"/>
        </w:rPr>
        <w:t>Прилепенского</w:t>
      </w:r>
      <w:r>
        <w:rPr>
          <w:sz w:val="28"/>
          <w:szCs w:val="28"/>
        </w:rPr>
        <w:t xml:space="preserve"> сельского поселения ежегодно, в срок до 1 марта числа месяца, следующего за отчетным периодом в течение всего срока реализации Программы.</w:t>
      </w:r>
    </w:p>
    <w:p w:rsidR="00040D66" w:rsidRDefault="00EC76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Оценка эффективности реализации Программы должна содержать общую оценку вклада Программы в социально-экономическое развитие сельского поселения Новониколаевский сельсовет.</w:t>
      </w:r>
    </w:p>
    <w:p w:rsidR="00040D66" w:rsidRDefault="00EC76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Отчет о реализации Программы в соответствующем году должен содержать:</w:t>
      </w:r>
    </w:p>
    <w:p w:rsidR="00040D66" w:rsidRDefault="00EC7672" w:rsidP="007D65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общий объем фактически произведенных расходов, всего и в том числе по источникам финансирования;</w:t>
      </w:r>
    </w:p>
    <w:p w:rsidR="00040D66" w:rsidRDefault="00EC7672" w:rsidP="007D65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перечень завершенных в течение года мероприятий по Программе;</w:t>
      </w:r>
    </w:p>
    <w:p w:rsidR="00040D66" w:rsidRDefault="00EC7672" w:rsidP="007D65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перечень не завершенных в течение года мероприятий Программы и процент их не</w:t>
      </w:r>
      <w:r w:rsidR="002E5399">
        <w:rPr>
          <w:sz w:val="28"/>
          <w:szCs w:val="28"/>
        </w:rPr>
        <w:t xml:space="preserve"> </w:t>
      </w:r>
      <w:r>
        <w:rPr>
          <w:sz w:val="28"/>
          <w:szCs w:val="28"/>
        </w:rPr>
        <w:t>завершения;</w:t>
      </w:r>
    </w:p>
    <w:p w:rsidR="00040D66" w:rsidRDefault="00EC7672" w:rsidP="007D65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анализ причин несвоевременного завершения программных мероприятий;</w:t>
      </w:r>
    </w:p>
    <w:p w:rsidR="00040D66" w:rsidRDefault="00EC7672" w:rsidP="007D65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</w:t>
      </w:r>
    </w:p>
    <w:p w:rsidR="00040D66" w:rsidRDefault="00040D66">
      <w:pPr>
        <w:jc w:val="both"/>
        <w:rPr>
          <w:sz w:val="28"/>
          <w:szCs w:val="28"/>
        </w:rPr>
      </w:pPr>
    </w:p>
    <w:p w:rsidR="00040D66" w:rsidRDefault="00040D66">
      <w:pPr>
        <w:jc w:val="both"/>
        <w:rPr>
          <w:sz w:val="28"/>
          <w:szCs w:val="28"/>
        </w:rPr>
      </w:pPr>
    </w:p>
    <w:p w:rsidR="00040D66" w:rsidRDefault="00040D66">
      <w:pPr>
        <w:jc w:val="center"/>
        <w:rPr>
          <w:b/>
          <w:bCs/>
          <w:sz w:val="16"/>
          <w:szCs w:val="16"/>
        </w:rPr>
      </w:pPr>
    </w:p>
    <w:p w:rsidR="00040D66" w:rsidRDefault="00040D66">
      <w:pPr>
        <w:jc w:val="center"/>
        <w:rPr>
          <w:b/>
          <w:bCs/>
          <w:sz w:val="16"/>
          <w:szCs w:val="16"/>
        </w:rPr>
      </w:pPr>
    </w:p>
    <w:p w:rsidR="00040D66" w:rsidRDefault="00040D66">
      <w:pPr>
        <w:jc w:val="center"/>
        <w:rPr>
          <w:b/>
          <w:bCs/>
          <w:sz w:val="16"/>
          <w:szCs w:val="16"/>
        </w:rPr>
      </w:pPr>
    </w:p>
    <w:p w:rsidR="00040D66" w:rsidRDefault="00040D66">
      <w:pPr>
        <w:jc w:val="center"/>
        <w:rPr>
          <w:b/>
          <w:bCs/>
          <w:sz w:val="16"/>
          <w:szCs w:val="16"/>
        </w:rPr>
      </w:pPr>
    </w:p>
    <w:p w:rsidR="00040D66" w:rsidRDefault="00040D66">
      <w:pPr>
        <w:jc w:val="center"/>
        <w:rPr>
          <w:b/>
          <w:bCs/>
          <w:sz w:val="16"/>
          <w:szCs w:val="16"/>
        </w:rPr>
      </w:pPr>
    </w:p>
    <w:p w:rsidR="00040D66" w:rsidRDefault="00040D66">
      <w:pPr>
        <w:jc w:val="center"/>
        <w:rPr>
          <w:b/>
          <w:bCs/>
          <w:sz w:val="16"/>
          <w:szCs w:val="16"/>
        </w:rPr>
      </w:pPr>
    </w:p>
    <w:p w:rsidR="00040D66" w:rsidRDefault="00040D66">
      <w:pPr>
        <w:jc w:val="center"/>
        <w:rPr>
          <w:b/>
          <w:bCs/>
          <w:sz w:val="16"/>
          <w:szCs w:val="16"/>
        </w:rPr>
      </w:pPr>
    </w:p>
    <w:p w:rsidR="00040D66" w:rsidRDefault="00040D66">
      <w:pPr>
        <w:jc w:val="center"/>
        <w:rPr>
          <w:b/>
          <w:bCs/>
          <w:sz w:val="16"/>
          <w:szCs w:val="16"/>
        </w:rPr>
      </w:pPr>
    </w:p>
    <w:p w:rsidR="00040D66" w:rsidRDefault="00040D66">
      <w:pPr>
        <w:jc w:val="center"/>
        <w:rPr>
          <w:b/>
          <w:bCs/>
          <w:sz w:val="16"/>
          <w:szCs w:val="16"/>
        </w:rPr>
      </w:pPr>
    </w:p>
    <w:p w:rsidR="00040D66" w:rsidRDefault="00040D66">
      <w:pPr>
        <w:jc w:val="center"/>
        <w:rPr>
          <w:b/>
          <w:bCs/>
          <w:sz w:val="16"/>
          <w:szCs w:val="16"/>
        </w:rPr>
      </w:pPr>
    </w:p>
    <w:p w:rsidR="00040D66" w:rsidRDefault="00040D66">
      <w:pPr>
        <w:jc w:val="center"/>
        <w:rPr>
          <w:b/>
          <w:bCs/>
          <w:sz w:val="16"/>
          <w:szCs w:val="16"/>
        </w:rPr>
      </w:pPr>
    </w:p>
    <w:p w:rsidR="00040D66" w:rsidRDefault="00040D66">
      <w:pPr>
        <w:jc w:val="center"/>
        <w:rPr>
          <w:b/>
          <w:bCs/>
          <w:sz w:val="16"/>
          <w:szCs w:val="16"/>
        </w:rPr>
      </w:pPr>
    </w:p>
    <w:p w:rsidR="00040D66" w:rsidRDefault="00040D66">
      <w:pPr>
        <w:jc w:val="center"/>
        <w:rPr>
          <w:b/>
          <w:bCs/>
          <w:sz w:val="16"/>
          <w:szCs w:val="16"/>
        </w:rPr>
      </w:pPr>
    </w:p>
    <w:p w:rsidR="00040D66" w:rsidRDefault="00040D66">
      <w:pPr>
        <w:jc w:val="center"/>
        <w:rPr>
          <w:b/>
          <w:bCs/>
          <w:sz w:val="16"/>
          <w:szCs w:val="16"/>
        </w:rPr>
      </w:pPr>
    </w:p>
    <w:p w:rsidR="00040D66" w:rsidRDefault="00040D66">
      <w:pPr>
        <w:jc w:val="center"/>
        <w:rPr>
          <w:b/>
          <w:bCs/>
          <w:sz w:val="16"/>
          <w:szCs w:val="16"/>
        </w:rPr>
      </w:pPr>
    </w:p>
    <w:p w:rsidR="00040D66" w:rsidRDefault="00040D66">
      <w:pPr>
        <w:jc w:val="center"/>
        <w:rPr>
          <w:b/>
          <w:bCs/>
          <w:sz w:val="16"/>
          <w:szCs w:val="16"/>
        </w:rPr>
      </w:pPr>
    </w:p>
    <w:p w:rsidR="00040D66" w:rsidRDefault="00040D66">
      <w:pPr>
        <w:jc w:val="center"/>
        <w:rPr>
          <w:b/>
          <w:bCs/>
          <w:sz w:val="16"/>
          <w:szCs w:val="16"/>
        </w:rPr>
      </w:pPr>
    </w:p>
    <w:p w:rsidR="00040D66" w:rsidRDefault="00040D66">
      <w:pPr>
        <w:jc w:val="center"/>
        <w:rPr>
          <w:b/>
          <w:bCs/>
          <w:sz w:val="16"/>
          <w:szCs w:val="16"/>
        </w:rPr>
      </w:pPr>
    </w:p>
    <w:p w:rsidR="00040D66" w:rsidRDefault="00040D66">
      <w:pPr>
        <w:jc w:val="center"/>
        <w:rPr>
          <w:b/>
          <w:bCs/>
          <w:sz w:val="16"/>
          <w:szCs w:val="16"/>
        </w:rPr>
      </w:pPr>
    </w:p>
    <w:p w:rsidR="00040D66" w:rsidRDefault="00040D66">
      <w:pPr>
        <w:jc w:val="center"/>
        <w:rPr>
          <w:b/>
          <w:bCs/>
          <w:sz w:val="16"/>
          <w:szCs w:val="16"/>
        </w:rPr>
      </w:pPr>
    </w:p>
    <w:p w:rsidR="00040D66" w:rsidRDefault="00040D66">
      <w:pPr>
        <w:jc w:val="center"/>
        <w:rPr>
          <w:b/>
          <w:bCs/>
          <w:sz w:val="16"/>
          <w:szCs w:val="16"/>
        </w:rPr>
      </w:pPr>
    </w:p>
    <w:p w:rsidR="00040D66" w:rsidRDefault="00040D66">
      <w:pPr>
        <w:jc w:val="center"/>
        <w:rPr>
          <w:b/>
          <w:bCs/>
          <w:sz w:val="16"/>
          <w:szCs w:val="16"/>
        </w:rPr>
      </w:pPr>
    </w:p>
    <w:p w:rsidR="00040D66" w:rsidRDefault="00040D66">
      <w:pPr>
        <w:jc w:val="center"/>
        <w:rPr>
          <w:b/>
          <w:bCs/>
          <w:sz w:val="16"/>
          <w:szCs w:val="16"/>
        </w:rPr>
      </w:pPr>
    </w:p>
    <w:p w:rsidR="00040D66" w:rsidRDefault="00040D66">
      <w:pPr>
        <w:jc w:val="center"/>
        <w:rPr>
          <w:b/>
          <w:bCs/>
          <w:sz w:val="16"/>
          <w:szCs w:val="16"/>
        </w:rPr>
        <w:sectPr w:rsidR="00040D66" w:rsidSect="007D656B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040D66" w:rsidRDefault="00EC7672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7. Перечень </w:t>
      </w:r>
      <w:r>
        <w:rPr>
          <w:rStyle w:val="af9"/>
          <w:sz w:val="28"/>
          <w:szCs w:val="28"/>
        </w:rPr>
        <w:t>мероприятий по реализации муниципальной программы</w:t>
      </w:r>
    </w:p>
    <w:p w:rsidR="00040D66" w:rsidRDefault="00040D66">
      <w:pPr>
        <w:jc w:val="center"/>
        <w:rPr>
          <w:sz w:val="28"/>
          <w:szCs w:val="28"/>
        </w:rPr>
      </w:pPr>
    </w:p>
    <w:tbl>
      <w:tblPr>
        <w:tblW w:w="14884" w:type="dxa"/>
        <w:tblInd w:w="4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5387"/>
        <w:gridCol w:w="2126"/>
        <w:gridCol w:w="1134"/>
        <w:gridCol w:w="1134"/>
        <w:gridCol w:w="1134"/>
        <w:gridCol w:w="1134"/>
        <w:gridCol w:w="2268"/>
      </w:tblGrid>
      <w:tr w:rsidR="00040D66">
        <w:tc>
          <w:tcPr>
            <w:tcW w:w="567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40D66" w:rsidRDefault="00EC7672">
            <w:pPr>
              <w:pStyle w:val="Style1"/>
              <w:spacing w:line="240" w:lineRule="auto"/>
              <w:ind w:firstLine="43"/>
              <w:rPr>
                <w:b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№ п/п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40D66" w:rsidRDefault="00EC7672">
            <w:pPr>
              <w:pStyle w:val="Style1"/>
              <w:spacing w:line="240" w:lineRule="auto"/>
              <w:ind w:left="98"/>
              <w:rPr>
                <w:b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40D66" w:rsidRDefault="00EC7672">
            <w:pPr>
              <w:pStyle w:val="Style1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5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40D66" w:rsidRDefault="00EC7672">
            <w:pPr>
              <w:pStyle w:val="Style1"/>
              <w:spacing w:line="240" w:lineRule="auto"/>
              <w:ind w:left="590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Объем финансирования (тыс. руб.),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40D66" w:rsidRDefault="00EC7672">
            <w:pPr>
              <w:pStyle w:val="Style1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Исполнитель</w:t>
            </w:r>
          </w:p>
        </w:tc>
      </w:tr>
      <w:tr w:rsidR="00040D66">
        <w:trPr>
          <w:trHeight w:val="634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40D66" w:rsidRDefault="00040D66"/>
          <w:p w:rsidR="00040D66" w:rsidRDefault="00040D66"/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40D66" w:rsidRDefault="00040D66"/>
          <w:p w:rsidR="00040D66" w:rsidRDefault="00040D66"/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40D66" w:rsidRDefault="00040D66">
            <w:pPr>
              <w:jc w:val="center"/>
            </w:pPr>
          </w:p>
          <w:p w:rsidR="00040D66" w:rsidRDefault="00040D66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40D66" w:rsidRDefault="00EC7672">
            <w:pPr>
              <w:pStyle w:val="af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i-IN"/>
              </w:rPr>
              <w:t>всего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40D66" w:rsidRDefault="00EC7672">
            <w:pPr>
              <w:pStyle w:val="af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i-IN"/>
              </w:rPr>
              <w:t>2020</w:t>
            </w:r>
          </w:p>
          <w:p w:rsidR="00040D66" w:rsidRDefault="00EC7672">
            <w:pPr>
              <w:pStyle w:val="af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i-IN"/>
              </w:rPr>
              <w:t>год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40D66" w:rsidRDefault="00EC7672">
            <w:pPr>
              <w:pStyle w:val="af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i-IN"/>
              </w:rPr>
              <w:t>2021</w:t>
            </w:r>
          </w:p>
          <w:p w:rsidR="00040D66" w:rsidRDefault="00EC7672">
            <w:pPr>
              <w:pStyle w:val="af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i-IN"/>
              </w:rPr>
              <w:t>год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40D66" w:rsidRDefault="00EC7672">
            <w:pPr>
              <w:pStyle w:val="af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i-IN"/>
              </w:rPr>
              <w:t>2022</w:t>
            </w:r>
          </w:p>
          <w:p w:rsidR="00040D66" w:rsidRDefault="00EC7672">
            <w:pPr>
              <w:pStyle w:val="af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i-IN"/>
              </w:rPr>
              <w:t>год</w:t>
            </w: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40D66" w:rsidRDefault="00040D66">
            <w:pPr>
              <w:pStyle w:val="Style2"/>
              <w:rPr>
                <w:sz w:val="24"/>
                <w:szCs w:val="24"/>
              </w:rPr>
            </w:pPr>
          </w:p>
        </w:tc>
      </w:tr>
      <w:tr w:rsidR="00040D66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40D66" w:rsidRDefault="00EC7672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40D66" w:rsidRDefault="00EC7672">
            <w:pPr>
              <w:pStyle w:val="af7"/>
            </w:pPr>
            <w:r>
              <w:t>Разъяснение гражданам земельного законодательства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40D66" w:rsidRDefault="00EC7672">
            <w:pPr>
              <w:pStyle w:val="Style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затрат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40D66" w:rsidRDefault="00EC7672">
            <w:pPr>
              <w:pStyle w:val="Style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40D66" w:rsidRDefault="00EC7672">
            <w:pPr>
              <w:pStyle w:val="Style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40D66" w:rsidRDefault="00EC7672">
            <w:pPr>
              <w:pStyle w:val="Style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40D66" w:rsidRDefault="00EC7672">
            <w:pPr>
              <w:pStyle w:val="Style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40D66" w:rsidRPr="007D656B" w:rsidRDefault="00EC7672" w:rsidP="00B2273E">
            <w:pPr>
              <w:pStyle w:val="Style3"/>
              <w:jc w:val="center"/>
              <w:rPr>
                <w:sz w:val="24"/>
                <w:szCs w:val="24"/>
              </w:rPr>
            </w:pPr>
            <w:r w:rsidRPr="007D656B">
              <w:rPr>
                <w:rStyle w:val="FontStyle11"/>
                <w:b w:val="0"/>
                <w:sz w:val="24"/>
                <w:szCs w:val="24"/>
              </w:rPr>
              <w:t xml:space="preserve">Администрация  </w:t>
            </w:r>
            <w:r w:rsidR="007D656B" w:rsidRPr="007D656B">
              <w:rPr>
                <w:sz w:val="24"/>
                <w:szCs w:val="24"/>
              </w:rPr>
              <w:t>Прилепенского</w:t>
            </w:r>
            <w:r w:rsidR="007D656B" w:rsidRPr="007D656B">
              <w:rPr>
                <w:rStyle w:val="FontStyle11"/>
                <w:b w:val="0"/>
                <w:sz w:val="24"/>
                <w:szCs w:val="24"/>
              </w:rPr>
              <w:t xml:space="preserve"> </w:t>
            </w:r>
            <w:r w:rsidRPr="007D656B">
              <w:rPr>
                <w:rStyle w:val="FontStyle11"/>
                <w:b w:val="0"/>
                <w:sz w:val="24"/>
                <w:szCs w:val="24"/>
              </w:rPr>
              <w:t xml:space="preserve">сельского поселения </w:t>
            </w:r>
          </w:p>
        </w:tc>
      </w:tr>
      <w:tr w:rsidR="007D656B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6B" w:rsidRDefault="007D656B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6B" w:rsidRDefault="007D656B">
            <w:r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6B" w:rsidRDefault="007D656B">
            <w:pPr>
              <w:jc w:val="center"/>
            </w:pPr>
            <w:r>
              <w:t>Не требует затрат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6B" w:rsidRDefault="007D656B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6B" w:rsidRDefault="007D656B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6B" w:rsidRDefault="007D656B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6B" w:rsidRDefault="007D656B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6B" w:rsidRDefault="007D656B" w:rsidP="007D656B">
            <w:pPr>
              <w:jc w:val="center"/>
            </w:pPr>
            <w:r w:rsidRPr="00357BA9">
              <w:rPr>
                <w:rStyle w:val="FontStyle11"/>
                <w:b w:val="0"/>
                <w:sz w:val="24"/>
                <w:szCs w:val="24"/>
              </w:rPr>
              <w:t xml:space="preserve">Администрация  </w:t>
            </w:r>
            <w:r w:rsidRPr="00357BA9">
              <w:t>Прилепенского</w:t>
            </w:r>
            <w:r w:rsidRPr="00357BA9">
              <w:rPr>
                <w:rStyle w:val="FontStyle11"/>
                <w:b w:val="0"/>
                <w:sz w:val="24"/>
                <w:szCs w:val="24"/>
              </w:rPr>
              <w:t xml:space="preserve"> сельского поселения</w:t>
            </w:r>
          </w:p>
        </w:tc>
      </w:tr>
      <w:tr w:rsidR="007D656B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6B" w:rsidRDefault="007D656B">
            <w:pPr>
              <w:pStyle w:val="Style1"/>
              <w:spacing w:line="240" w:lineRule="auto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6B" w:rsidRDefault="007D656B">
            <w:pPr>
              <w:pStyle w:val="af7"/>
            </w:pPr>
            <w: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6B" w:rsidRDefault="007D656B">
            <w:pPr>
              <w:jc w:val="center"/>
            </w:pPr>
            <w:r>
              <w:t>Не требует затрат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6B" w:rsidRDefault="007D656B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6B" w:rsidRDefault="007D656B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6B" w:rsidRDefault="007D656B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6B" w:rsidRDefault="007D656B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6B" w:rsidRDefault="007D656B" w:rsidP="007D656B">
            <w:pPr>
              <w:jc w:val="center"/>
            </w:pPr>
            <w:r w:rsidRPr="00357BA9">
              <w:rPr>
                <w:rStyle w:val="FontStyle11"/>
                <w:b w:val="0"/>
                <w:sz w:val="24"/>
                <w:szCs w:val="24"/>
              </w:rPr>
              <w:t xml:space="preserve">Администрация  </w:t>
            </w:r>
            <w:r w:rsidRPr="00357BA9">
              <w:t>Прилепенского</w:t>
            </w:r>
            <w:r w:rsidRPr="00357BA9">
              <w:rPr>
                <w:rStyle w:val="FontStyle11"/>
                <w:b w:val="0"/>
                <w:sz w:val="24"/>
                <w:szCs w:val="24"/>
              </w:rPr>
              <w:t xml:space="preserve"> сельского поселения</w:t>
            </w:r>
          </w:p>
        </w:tc>
      </w:tr>
      <w:tr w:rsidR="007D656B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6B" w:rsidRDefault="007D656B">
            <w:pPr>
              <w:pStyle w:val="Style1"/>
              <w:spacing w:line="240" w:lineRule="auto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6B" w:rsidRDefault="007D656B">
            <w:pPr>
              <w:pStyle w:val="af7"/>
            </w:pPr>
            <w:r>
              <w:t>Выявление фактов самовольного занятия земельных участков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6B" w:rsidRDefault="007D656B">
            <w:pPr>
              <w:jc w:val="center"/>
            </w:pPr>
            <w:r>
              <w:t>Не требует затрат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6B" w:rsidRDefault="007D656B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6B" w:rsidRDefault="007D656B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6B" w:rsidRDefault="007D656B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6B" w:rsidRDefault="007D656B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6B" w:rsidRDefault="007D656B" w:rsidP="007D656B">
            <w:pPr>
              <w:jc w:val="center"/>
            </w:pPr>
            <w:r w:rsidRPr="00357BA9">
              <w:rPr>
                <w:rStyle w:val="FontStyle11"/>
                <w:b w:val="0"/>
                <w:sz w:val="24"/>
                <w:szCs w:val="24"/>
              </w:rPr>
              <w:t xml:space="preserve">Администрация  </w:t>
            </w:r>
            <w:r w:rsidRPr="00357BA9">
              <w:t>Прилепенского</w:t>
            </w:r>
            <w:r w:rsidRPr="00357BA9">
              <w:rPr>
                <w:rStyle w:val="FontStyle11"/>
                <w:b w:val="0"/>
                <w:sz w:val="24"/>
                <w:szCs w:val="24"/>
              </w:rPr>
              <w:t xml:space="preserve"> сельского поселения</w:t>
            </w:r>
          </w:p>
        </w:tc>
      </w:tr>
      <w:tr w:rsidR="007D656B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6B" w:rsidRDefault="007D656B">
            <w:pPr>
              <w:pStyle w:val="Style1"/>
              <w:spacing w:line="240" w:lineRule="auto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6B" w:rsidRDefault="007D656B">
            <w:r>
              <w:t>Инвентаризация земель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6B" w:rsidRDefault="007D656B">
            <w:pPr>
              <w:jc w:val="center"/>
            </w:pPr>
            <w:r>
              <w:t>Не требует затрат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6B" w:rsidRDefault="007D656B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6B" w:rsidRDefault="007D656B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6B" w:rsidRDefault="007D656B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6B" w:rsidRDefault="007D656B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6B" w:rsidRDefault="007D656B" w:rsidP="007D656B">
            <w:pPr>
              <w:jc w:val="center"/>
            </w:pPr>
            <w:r w:rsidRPr="00357BA9">
              <w:rPr>
                <w:rStyle w:val="FontStyle11"/>
                <w:b w:val="0"/>
                <w:sz w:val="24"/>
                <w:szCs w:val="24"/>
              </w:rPr>
              <w:t xml:space="preserve">Администрация  </w:t>
            </w:r>
            <w:r w:rsidRPr="00357BA9">
              <w:t>Прилепенского</w:t>
            </w:r>
            <w:r w:rsidRPr="00357BA9">
              <w:rPr>
                <w:rStyle w:val="FontStyle11"/>
                <w:b w:val="0"/>
                <w:sz w:val="24"/>
                <w:szCs w:val="24"/>
              </w:rPr>
              <w:t xml:space="preserve"> сельского поселения</w:t>
            </w:r>
          </w:p>
        </w:tc>
      </w:tr>
      <w:tr w:rsidR="007D656B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6B" w:rsidRDefault="007D656B">
            <w:pPr>
              <w:pStyle w:val="Style1"/>
              <w:spacing w:line="240" w:lineRule="auto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6B" w:rsidRDefault="007D656B">
            <w: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6B" w:rsidRDefault="007D656B">
            <w:pPr>
              <w:jc w:val="center"/>
            </w:pPr>
            <w:r>
              <w:t>Не требует затрат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6B" w:rsidRDefault="007D656B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6B" w:rsidRDefault="007D656B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6B" w:rsidRDefault="007D656B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6B" w:rsidRDefault="007D656B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6B" w:rsidRDefault="007D656B" w:rsidP="007D656B">
            <w:pPr>
              <w:jc w:val="center"/>
            </w:pPr>
            <w:r w:rsidRPr="007C4BA1">
              <w:rPr>
                <w:rStyle w:val="FontStyle11"/>
                <w:b w:val="0"/>
                <w:sz w:val="24"/>
                <w:szCs w:val="24"/>
              </w:rPr>
              <w:t xml:space="preserve">Администрация  </w:t>
            </w:r>
            <w:r w:rsidRPr="007C4BA1">
              <w:t>Прилепенского</w:t>
            </w:r>
            <w:r w:rsidRPr="007C4BA1">
              <w:rPr>
                <w:rStyle w:val="FontStyle11"/>
                <w:b w:val="0"/>
                <w:sz w:val="24"/>
                <w:szCs w:val="24"/>
              </w:rPr>
              <w:t xml:space="preserve"> сельского поселения</w:t>
            </w:r>
          </w:p>
        </w:tc>
      </w:tr>
      <w:tr w:rsidR="007D656B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6B" w:rsidRDefault="007D656B">
            <w:pPr>
              <w:pStyle w:val="Style1"/>
              <w:spacing w:line="240" w:lineRule="auto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7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6B" w:rsidRDefault="007D656B">
            <w:pPr>
              <w:pStyle w:val="Style1"/>
              <w:spacing w:line="240" w:lineRule="auto"/>
              <w:ind w:left="10" w:hanging="10"/>
              <w:jc w:val="left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Посадка кустарников и деревьев на участках подверженных водной эрозии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6B" w:rsidRDefault="007D656B">
            <w:pPr>
              <w:pStyle w:val="Style1"/>
              <w:spacing w:line="240" w:lineRule="auto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затрат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6B" w:rsidRDefault="007D656B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6B" w:rsidRDefault="007D656B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6B" w:rsidRDefault="007D656B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6B" w:rsidRDefault="007D656B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56B" w:rsidRDefault="007D656B" w:rsidP="007D656B">
            <w:pPr>
              <w:jc w:val="center"/>
            </w:pPr>
            <w:r w:rsidRPr="007C4BA1">
              <w:rPr>
                <w:rStyle w:val="FontStyle11"/>
                <w:b w:val="0"/>
                <w:sz w:val="24"/>
                <w:szCs w:val="24"/>
              </w:rPr>
              <w:t xml:space="preserve">Администрация  </w:t>
            </w:r>
            <w:r w:rsidRPr="007C4BA1">
              <w:t>Прилепенского</w:t>
            </w:r>
            <w:r w:rsidRPr="007C4BA1">
              <w:rPr>
                <w:rStyle w:val="FontStyle11"/>
                <w:b w:val="0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040D66" w:rsidRDefault="00040D66" w:rsidP="00B2273E">
      <w:pPr>
        <w:rPr>
          <w:b/>
          <w:bCs/>
          <w:sz w:val="16"/>
          <w:szCs w:val="16"/>
        </w:rPr>
        <w:sectPr w:rsidR="00040D66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040D66" w:rsidRPr="00B2273E" w:rsidRDefault="00040D66" w:rsidP="00B2273E">
      <w:pPr>
        <w:tabs>
          <w:tab w:val="left" w:pos="3375"/>
        </w:tabs>
        <w:rPr>
          <w:sz w:val="28"/>
          <w:szCs w:val="28"/>
        </w:rPr>
      </w:pPr>
    </w:p>
    <w:sectPr w:rsidR="00040D66" w:rsidRPr="00B2273E" w:rsidSect="00040D6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CCD" w:rsidRDefault="00662CCD">
      <w:r>
        <w:separator/>
      </w:r>
    </w:p>
  </w:endnote>
  <w:endnote w:type="continuationSeparator" w:id="1">
    <w:p w:rsidR="00662CCD" w:rsidRDefault="00662C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CCD" w:rsidRDefault="00662CCD">
      <w:r>
        <w:separator/>
      </w:r>
    </w:p>
  </w:footnote>
  <w:footnote w:type="continuationSeparator" w:id="1">
    <w:p w:rsidR="00662CCD" w:rsidRDefault="00662C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48F0"/>
    <w:multiLevelType w:val="hybridMultilevel"/>
    <w:tmpl w:val="A83A2CB8"/>
    <w:lvl w:ilvl="0" w:tplc="0A629D8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4B3A5D2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4E8335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FEC0EA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422C32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312111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E8CAC6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ADE49D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292328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FBF44B9"/>
    <w:multiLevelType w:val="hybridMultilevel"/>
    <w:tmpl w:val="484017F2"/>
    <w:lvl w:ilvl="0" w:tplc="1E96D02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973674D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F66FEF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BAE6B7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E871D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2C2B0F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C10E62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8D2833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D1C0F0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23581F7C"/>
    <w:multiLevelType w:val="hybridMultilevel"/>
    <w:tmpl w:val="1D269C8C"/>
    <w:lvl w:ilvl="0" w:tplc="4E80F5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921602F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CD88ED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D0C9D40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3F8678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58623F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5F9AFFD8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CCD0ED9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258D3D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6F44105"/>
    <w:multiLevelType w:val="hybridMultilevel"/>
    <w:tmpl w:val="1F2A0F28"/>
    <w:lvl w:ilvl="0" w:tplc="E40E75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673E2A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32236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485F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72D23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883D0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9049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4EEB8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64869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8A7C1A"/>
    <w:multiLevelType w:val="hybridMultilevel"/>
    <w:tmpl w:val="A5065C86"/>
    <w:lvl w:ilvl="0" w:tplc="140C7F8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EF0AD77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632962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202F80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AAC655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11E59B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E3EA53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E56084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E2CEA4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73C92666"/>
    <w:multiLevelType w:val="hybridMultilevel"/>
    <w:tmpl w:val="95882CF0"/>
    <w:lvl w:ilvl="0" w:tplc="3F2CE9A6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0E121F08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B5D40256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00006514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179CFC8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38E86A3C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E2080212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DACAFB20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C18EDAA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6">
    <w:nsid w:val="74593A3F"/>
    <w:multiLevelType w:val="hybridMultilevel"/>
    <w:tmpl w:val="9DC89CE0"/>
    <w:lvl w:ilvl="0" w:tplc="CCD4974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56A455C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CBCEF3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84CE20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1E6793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0144D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D2C811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63E9EE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D0E0C7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7849617F"/>
    <w:multiLevelType w:val="hybridMultilevel"/>
    <w:tmpl w:val="A8BE3474"/>
    <w:lvl w:ilvl="0" w:tplc="B5BED2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6E8B08">
      <w:start w:val="1"/>
      <w:numFmt w:val="lowerLetter"/>
      <w:lvlText w:val="%2."/>
      <w:lvlJc w:val="left"/>
      <w:pPr>
        <w:ind w:left="1440" w:hanging="360"/>
      </w:pPr>
    </w:lvl>
    <w:lvl w:ilvl="2" w:tplc="485EBC98">
      <w:start w:val="1"/>
      <w:numFmt w:val="lowerRoman"/>
      <w:lvlText w:val="%3."/>
      <w:lvlJc w:val="right"/>
      <w:pPr>
        <w:ind w:left="2160" w:hanging="180"/>
      </w:pPr>
    </w:lvl>
    <w:lvl w:ilvl="3" w:tplc="C0EEE046">
      <w:start w:val="1"/>
      <w:numFmt w:val="decimal"/>
      <w:lvlText w:val="%4."/>
      <w:lvlJc w:val="left"/>
      <w:pPr>
        <w:ind w:left="2880" w:hanging="360"/>
      </w:pPr>
    </w:lvl>
    <w:lvl w:ilvl="4" w:tplc="5BBE00FE">
      <w:start w:val="1"/>
      <w:numFmt w:val="lowerLetter"/>
      <w:lvlText w:val="%5."/>
      <w:lvlJc w:val="left"/>
      <w:pPr>
        <w:ind w:left="3600" w:hanging="360"/>
      </w:pPr>
    </w:lvl>
    <w:lvl w:ilvl="5" w:tplc="58587DE2">
      <w:start w:val="1"/>
      <w:numFmt w:val="lowerRoman"/>
      <w:lvlText w:val="%6."/>
      <w:lvlJc w:val="right"/>
      <w:pPr>
        <w:ind w:left="4320" w:hanging="180"/>
      </w:pPr>
    </w:lvl>
    <w:lvl w:ilvl="6" w:tplc="B56EB756">
      <w:start w:val="1"/>
      <w:numFmt w:val="decimal"/>
      <w:lvlText w:val="%7."/>
      <w:lvlJc w:val="left"/>
      <w:pPr>
        <w:ind w:left="5040" w:hanging="360"/>
      </w:pPr>
    </w:lvl>
    <w:lvl w:ilvl="7" w:tplc="CFE0417A">
      <w:start w:val="1"/>
      <w:numFmt w:val="lowerLetter"/>
      <w:lvlText w:val="%8."/>
      <w:lvlJc w:val="left"/>
      <w:pPr>
        <w:ind w:left="5760" w:hanging="360"/>
      </w:pPr>
    </w:lvl>
    <w:lvl w:ilvl="8" w:tplc="760C0EC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0D66"/>
    <w:rsid w:val="00040D66"/>
    <w:rsid w:val="001A30D5"/>
    <w:rsid w:val="002E5399"/>
    <w:rsid w:val="00340746"/>
    <w:rsid w:val="004A22C6"/>
    <w:rsid w:val="004F5EBB"/>
    <w:rsid w:val="00662CCD"/>
    <w:rsid w:val="00777570"/>
    <w:rsid w:val="007D656B"/>
    <w:rsid w:val="009A2056"/>
    <w:rsid w:val="00B2273E"/>
    <w:rsid w:val="00C86623"/>
    <w:rsid w:val="00D8082B"/>
    <w:rsid w:val="00EC7672"/>
    <w:rsid w:val="00F57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040D6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040D66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040D6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040D66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040D6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040D66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040D6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040D66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040D66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040D66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040D6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040D66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040D6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040D6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040D6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040D66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040D6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040D66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040D66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040D66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040D66"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sid w:val="00040D6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40D6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40D66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040D6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040D66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040D66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040D66"/>
  </w:style>
  <w:style w:type="paragraph" w:customStyle="1" w:styleId="Footer">
    <w:name w:val="Footer"/>
    <w:basedOn w:val="a"/>
    <w:link w:val="CaptionChar"/>
    <w:uiPriority w:val="99"/>
    <w:unhideWhenUsed/>
    <w:rsid w:val="00040D66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040D66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040D66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040D66"/>
  </w:style>
  <w:style w:type="table" w:styleId="a9">
    <w:name w:val="Table Grid"/>
    <w:basedOn w:val="a1"/>
    <w:uiPriority w:val="59"/>
    <w:rsid w:val="00040D6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40D6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40D6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040D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40D6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040D6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040D6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040D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40D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40D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40D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40D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40D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40D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40D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40D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40D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40D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40D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40D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40D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40D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40D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40D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40D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40D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40D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40D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40D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40D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40D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40D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40D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40D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40D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40D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40D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40D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40D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40D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40D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40D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40D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40D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40D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40D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40D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40D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40D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40D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40D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40D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40D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40D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40D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40D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40D6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40D6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40D6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40D6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40D6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40D6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40D6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40D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40D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40D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40D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40D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40D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40D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40D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40D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40D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40D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40D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40D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40D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40D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40D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40D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40D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40D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40D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40D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40D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40D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40D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40D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40D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40D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40D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40D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40D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40D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40D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40D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40D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40D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40D6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40D6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40D6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40D6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40D6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40D6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40D6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40D6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040D6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40D6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40D6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40D6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40D6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40D6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40D6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040D6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40D6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40D6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40D6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40D6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40D6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040D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40D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40D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40D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40D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40D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40D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sid w:val="00040D66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040D66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040D66"/>
    <w:rPr>
      <w:sz w:val="18"/>
    </w:rPr>
  </w:style>
  <w:style w:type="character" w:styleId="ad">
    <w:name w:val="footnote reference"/>
    <w:basedOn w:val="a0"/>
    <w:uiPriority w:val="99"/>
    <w:unhideWhenUsed/>
    <w:rsid w:val="00040D66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040D66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040D66"/>
    <w:rPr>
      <w:sz w:val="20"/>
    </w:rPr>
  </w:style>
  <w:style w:type="character" w:styleId="af0">
    <w:name w:val="endnote reference"/>
    <w:basedOn w:val="a0"/>
    <w:uiPriority w:val="99"/>
    <w:semiHidden/>
    <w:unhideWhenUsed/>
    <w:rsid w:val="00040D66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040D66"/>
    <w:pPr>
      <w:spacing w:after="57"/>
    </w:pPr>
  </w:style>
  <w:style w:type="paragraph" w:styleId="21">
    <w:name w:val="toc 2"/>
    <w:basedOn w:val="a"/>
    <w:next w:val="a"/>
    <w:uiPriority w:val="39"/>
    <w:unhideWhenUsed/>
    <w:rsid w:val="00040D6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40D6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40D6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40D6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40D6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40D6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40D6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40D66"/>
    <w:pPr>
      <w:spacing w:after="57"/>
      <w:ind w:left="2268"/>
    </w:pPr>
  </w:style>
  <w:style w:type="paragraph" w:styleId="af1">
    <w:name w:val="TOC Heading"/>
    <w:uiPriority w:val="39"/>
    <w:unhideWhenUsed/>
    <w:rsid w:val="00040D66"/>
  </w:style>
  <w:style w:type="paragraph" w:styleId="af2">
    <w:name w:val="table of figures"/>
    <w:basedOn w:val="a"/>
    <w:next w:val="a"/>
    <w:uiPriority w:val="99"/>
    <w:unhideWhenUsed/>
    <w:rsid w:val="00040D66"/>
  </w:style>
  <w:style w:type="paragraph" w:styleId="af3">
    <w:name w:val="No Spacing"/>
    <w:qFormat/>
    <w:rsid w:val="00040D66"/>
    <w:pPr>
      <w:spacing w:after="0" w:line="240" w:lineRule="auto"/>
    </w:pPr>
  </w:style>
  <w:style w:type="paragraph" w:styleId="af4">
    <w:name w:val="Balloon Text"/>
    <w:basedOn w:val="a"/>
    <w:link w:val="af5"/>
    <w:uiPriority w:val="99"/>
    <w:semiHidden/>
    <w:unhideWhenUsed/>
    <w:rsid w:val="00040D6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40D6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40D6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6">
    <w:name w:val="List Paragraph"/>
    <w:basedOn w:val="a"/>
    <w:qFormat/>
    <w:rsid w:val="00040D66"/>
    <w:pPr>
      <w:widowControl w:val="0"/>
      <w:ind w:left="720"/>
    </w:pPr>
    <w:rPr>
      <w:rFonts w:ascii="Arial" w:eastAsia="Lucida Sans Unicode" w:hAnsi="Arial" w:cs="Mangal"/>
      <w:szCs w:val="21"/>
      <w:lang w:eastAsia="zh-CN" w:bidi="hi-IN"/>
    </w:rPr>
  </w:style>
  <w:style w:type="paragraph" w:customStyle="1" w:styleId="Default">
    <w:name w:val="Default"/>
    <w:rsid w:val="00040D66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7">
    <w:name w:val="Содержимое таблицы"/>
    <w:basedOn w:val="a"/>
    <w:rsid w:val="00040D66"/>
    <w:pPr>
      <w:suppressLineNumbers/>
    </w:pPr>
    <w:rPr>
      <w:lang w:eastAsia="ar-SA"/>
    </w:rPr>
  </w:style>
  <w:style w:type="paragraph" w:styleId="af8">
    <w:name w:val="Normal (Web)"/>
    <w:basedOn w:val="a"/>
    <w:uiPriority w:val="99"/>
    <w:rsid w:val="00040D66"/>
    <w:pPr>
      <w:spacing w:before="100" w:beforeAutospacing="1" w:after="100" w:afterAutospacing="1"/>
    </w:pPr>
  </w:style>
  <w:style w:type="character" w:styleId="af9">
    <w:name w:val="Strong"/>
    <w:qFormat/>
    <w:rsid w:val="00040D66"/>
    <w:rPr>
      <w:rFonts w:cs="Times New Roman"/>
      <w:b/>
      <w:bCs/>
    </w:rPr>
  </w:style>
  <w:style w:type="character" w:customStyle="1" w:styleId="FontStyle11">
    <w:name w:val="Font Style11"/>
    <w:rsid w:val="00040D66"/>
    <w:rPr>
      <w:rFonts w:ascii="Times New Roman" w:eastAsia="Times New Roman" w:hAnsi="Times New Roman" w:cs="Times New Roman"/>
      <w:b/>
      <w:bCs/>
      <w:color w:val="auto"/>
      <w:sz w:val="30"/>
      <w:szCs w:val="30"/>
      <w:lang w:val="ru-RU"/>
    </w:rPr>
  </w:style>
  <w:style w:type="paragraph" w:customStyle="1" w:styleId="Style1">
    <w:name w:val="Style1"/>
    <w:basedOn w:val="a"/>
    <w:next w:val="a"/>
    <w:rsid w:val="00040D66"/>
    <w:pPr>
      <w:widowControl w:val="0"/>
      <w:spacing w:line="355" w:lineRule="exact"/>
      <w:jc w:val="center"/>
    </w:pPr>
    <w:rPr>
      <w:sz w:val="20"/>
      <w:szCs w:val="20"/>
      <w:lang w:eastAsia="hi-IN" w:bidi="hi-IN"/>
    </w:rPr>
  </w:style>
  <w:style w:type="paragraph" w:customStyle="1" w:styleId="Style2">
    <w:name w:val="Style2"/>
    <w:basedOn w:val="a"/>
    <w:next w:val="a"/>
    <w:rsid w:val="00040D66"/>
    <w:pPr>
      <w:widowControl w:val="0"/>
    </w:pPr>
    <w:rPr>
      <w:sz w:val="20"/>
      <w:szCs w:val="20"/>
      <w:lang w:eastAsia="hi-IN" w:bidi="hi-IN"/>
    </w:rPr>
  </w:style>
  <w:style w:type="paragraph" w:customStyle="1" w:styleId="Style3">
    <w:name w:val="Style3"/>
    <w:basedOn w:val="a"/>
    <w:next w:val="a"/>
    <w:rsid w:val="00040D66"/>
    <w:pPr>
      <w:widowControl w:val="0"/>
    </w:pPr>
    <w:rPr>
      <w:sz w:val="20"/>
      <w:szCs w:val="20"/>
      <w:lang w:eastAsia="hi-IN" w:bidi="hi-IN"/>
    </w:rPr>
  </w:style>
  <w:style w:type="paragraph" w:styleId="afa">
    <w:name w:val="caption"/>
    <w:basedOn w:val="a"/>
    <w:next w:val="a"/>
    <w:qFormat/>
    <w:rsid w:val="007D656B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character" w:customStyle="1" w:styleId="blk">
    <w:name w:val="blk"/>
    <w:basedOn w:val="a0"/>
    <w:rsid w:val="007D65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ilepenskoe31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2013</Words>
  <Characters>11477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2022-06-21T11:51:00Z</cp:lastPrinted>
  <dcterms:created xsi:type="dcterms:W3CDTF">2022-06-14T12:18:00Z</dcterms:created>
  <dcterms:modified xsi:type="dcterms:W3CDTF">2022-06-21T11:52:00Z</dcterms:modified>
</cp:coreProperties>
</file>