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787" w:rsidRDefault="0061528F" w:rsidP="006152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User\Desktop\ДК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К\IMG_0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3413" w:rsidRDefault="00313413" w:rsidP="0061528F">
      <w:pPr>
        <w:jc w:val="center"/>
      </w:pPr>
    </w:p>
    <w:p w:rsidR="00DB5B53" w:rsidRDefault="00313413" w:rsidP="00313413">
      <w:pPr>
        <w:spacing w:after="0"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</w:t>
      </w:r>
      <w:r w:rsidR="00AF701C" w:rsidRPr="00313413">
        <w:rPr>
          <w:rFonts w:ascii="Book Antiqua" w:hAnsi="Book Antiqua"/>
          <w:sz w:val="28"/>
          <w:szCs w:val="28"/>
        </w:rPr>
        <w:t>Дом культуры села Верхнее Кузькино Прилепенского сельского поселения открыт в 1964 году. В 2011 году здание капитально отремонтировано.</w:t>
      </w:r>
      <w:r w:rsidR="00633021" w:rsidRPr="00313413">
        <w:rPr>
          <w:rFonts w:ascii="Book Antiqua" w:hAnsi="Book Antiqua"/>
          <w:sz w:val="28"/>
          <w:szCs w:val="28"/>
        </w:rPr>
        <w:t xml:space="preserve"> </w:t>
      </w:r>
    </w:p>
    <w:p w:rsidR="00313413" w:rsidRDefault="00DB5B53" w:rsidP="00313413">
      <w:pPr>
        <w:spacing w:after="0"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</w:t>
      </w:r>
      <w:r w:rsidR="00633021" w:rsidRPr="00313413">
        <w:rPr>
          <w:rFonts w:ascii="Book Antiqua" w:hAnsi="Book Antiqua"/>
          <w:sz w:val="28"/>
          <w:szCs w:val="28"/>
        </w:rPr>
        <w:t>В 2012 году Дому культуры присвоен статус «модельный».</w:t>
      </w:r>
    </w:p>
    <w:p w:rsidR="00313413" w:rsidRDefault="00313413" w:rsidP="00313413">
      <w:pPr>
        <w:spacing w:after="0"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</w:t>
      </w:r>
      <w:r w:rsidR="00633021" w:rsidRPr="00313413">
        <w:rPr>
          <w:rFonts w:ascii="Book Antiqua" w:hAnsi="Book Antiqua"/>
          <w:sz w:val="28"/>
          <w:szCs w:val="28"/>
        </w:rPr>
        <w:t xml:space="preserve"> Располагается здание в центре села, что является немаловажным фактором для населения.  После частичной реконструкции, проведённой внутри здания, для занятий творческих коллективов оборудованы кабинеты кружковой работы, хореографии, бильярдная и тренажёрная комнаты.</w:t>
      </w:r>
    </w:p>
    <w:p w:rsidR="00313413" w:rsidRPr="00313413" w:rsidRDefault="00313413" w:rsidP="00313413">
      <w:pPr>
        <w:spacing w:after="0"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</w:t>
      </w:r>
      <w:r w:rsidRPr="00313413">
        <w:rPr>
          <w:rFonts w:ascii="Book Antiqua" w:hAnsi="Book Antiqua"/>
          <w:sz w:val="28"/>
          <w:szCs w:val="28"/>
        </w:rPr>
        <w:t xml:space="preserve"> Для организации повседневного досуга всех категорий жителей, на базе Дома культуры работают 15 коллективов любительского художественного творчества и 6 клубов по интересам, в которых занимаются около 300 человек, в т.ч. 210 детей и подростков.</w:t>
      </w:r>
      <w:r w:rsidR="00DB5B53">
        <w:rPr>
          <w:rFonts w:ascii="Book Antiqua" w:hAnsi="Book Antiqua"/>
          <w:sz w:val="28"/>
          <w:szCs w:val="28"/>
        </w:rPr>
        <w:t xml:space="preserve"> </w:t>
      </w:r>
    </w:p>
    <w:p w:rsidR="0061528F" w:rsidRDefault="0061528F" w:rsidP="006152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038600"/>
            <wp:effectExtent l="19050" t="0" r="9525" b="0"/>
            <wp:docPr id="2" name="Рисунок 2" descr="C:\Users\User\Desktop\ДК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К\IMG_0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53D" w:rsidRDefault="00B9253D" w:rsidP="00B9253D">
      <w:pPr>
        <w:jc w:val="center"/>
        <w:rPr>
          <w:rFonts w:ascii="Book Antiqua" w:hAnsi="Book Antiqua"/>
        </w:rPr>
      </w:pPr>
      <w:r w:rsidRPr="00B9253D">
        <w:rPr>
          <w:rFonts w:ascii="Book Antiqua" w:hAnsi="Book Antiqua"/>
        </w:rPr>
        <w:t>Коллективы МКУК «Кузькинский ЦСДК» со званием «народный»  - вокальный ансамбль «</w:t>
      </w:r>
      <w:proofErr w:type="spellStart"/>
      <w:r w:rsidRPr="00B9253D">
        <w:rPr>
          <w:rFonts w:ascii="Book Antiqua" w:hAnsi="Book Antiqua"/>
        </w:rPr>
        <w:t>Рябинушка</w:t>
      </w:r>
      <w:proofErr w:type="spellEnd"/>
      <w:r w:rsidRPr="00B9253D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.     </w:t>
      </w:r>
      <w:r w:rsidRPr="00B9253D">
        <w:rPr>
          <w:rFonts w:ascii="Book Antiqua" w:hAnsi="Book Antiqua"/>
        </w:rPr>
        <w:t>Хореографический образцовый коллектив «</w:t>
      </w:r>
      <w:proofErr w:type="spellStart"/>
      <w:r w:rsidRPr="00B9253D">
        <w:rPr>
          <w:rFonts w:ascii="Book Antiqua" w:hAnsi="Book Antiqua"/>
        </w:rPr>
        <w:t>Журавушка</w:t>
      </w:r>
      <w:proofErr w:type="spellEnd"/>
      <w:r w:rsidRPr="00B9253D">
        <w:rPr>
          <w:rFonts w:ascii="Book Antiqua" w:hAnsi="Book Antiqua"/>
        </w:rPr>
        <w:t>»</w:t>
      </w:r>
      <w:r>
        <w:rPr>
          <w:rFonts w:ascii="Book Antiqua" w:hAnsi="Book Antiqua"/>
        </w:rPr>
        <w:t>.</w:t>
      </w:r>
    </w:p>
    <w:p w:rsidR="00B9253D" w:rsidRDefault="00491DDD" w:rsidP="00B9253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ru-RU"/>
        </w:rPr>
        <w:drawing>
          <wp:inline distT="0" distB="0" distL="0" distR="0">
            <wp:extent cx="6210300" cy="4267200"/>
            <wp:effectExtent l="19050" t="0" r="0" b="0"/>
            <wp:docPr id="3" name="Рисунок 3" descr="C:\Users\User\Desktop\ДК\DSCN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К\DSCN1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58" cy="4268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1DDD" w:rsidRDefault="00491DDD" w:rsidP="00B9253D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Ансамбль «</w:t>
      </w:r>
      <w:proofErr w:type="spellStart"/>
      <w:r>
        <w:rPr>
          <w:rFonts w:ascii="Book Antiqua" w:hAnsi="Book Antiqua"/>
        </w:rPr>
        <w:t>Рябинушка</w:t>
      </w:r>
      <w:proofErr w:type="spellEnd"/>
      <w:r>
        <w:rPr>
          <w:rFonts w:ascii="Book Antiqua" w:hAnsi="Book Antiqua"/>
        </w:rPr>
        <w:t>»</w:t>
      </w:r>
    </w:p>
    <w:p w:rsidR="00491DDD" w:rsidRDefault="00491DDD" w:rsidP="00B9253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ru-RU"/>
        </w:rPr>
        <w:lastRenderedPageBreak/>
        <w:drawing>
          <wp:inline distT="0" distB="0" distL="0" distR="0">
            <wp:extent cx="6276975" cy="4562475"/>
            <wp:effectExtent l="19050" t="0" r="9525" b="0"/>
            <wp:docPr id="4" name="Рисунок 4" descr="C:\Users\User\Desktop\ДК\IMG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К\IMG_3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57" cy="456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1DDD" w:rsidRDefault="00491DDD" w:rsidP="00B9253D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Хореографический коллектив «</w:t>
      </w:r>
      <w:proofErr w:type="spellStart"/>
      <w:r>
        <w:rPr>
          <w:rFonts w:ascii="Book Antiqua" w:hAnsi="Book Antiqua"/>
        </w:rPr>
        <w:t>Журавушка</w:t>
      </w:r>
      <w:proofErr w:type="spellEnd"/>
      <w:r>
        <w:rPr>
          <w:rFonts w:ascii="Book Antiqua" w:hAnsi="Book Antiqua"/>
        </w:rPr>
        <w:t>»</w:t>
      </w:r>
    </w:p>
    <w:p w:rsidR="00313413" w:rsidRDefault="00C7330A" w:rsidP="00B9253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ru-RU"/>
        </w:rPr>
        <w:drawing>
          <wp:inline distT="0" distB="0" distL="0" distR="0">
            <wp:extent cx="6229350" cy="4543425"/>
            <wp:effectExtent l="19050" t="0" r="0" b="0"/>
            <wp:docPr id="9" name="Рисунок 9" descr="D:\ВСЕ ФОТО\Журавушка\Кузькино\_DSC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ФОТО\Журавушка\Кузькино\_DSC5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54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701C" w:rsidRDefault="00AF701C" w:rsidP="00B9253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ru-RU"/>
        </w:rPr>
        <w:lastRenderedPageBreak/>
        <w:drawing>
          <wp:inline distT="0" distB="0" distL="0" distR="0">
            <wp:extent cx="6324600" cy="4391025"/>
            <wp:effectExtent l="19050" t="0" r="0" b="0"/>
            <wp:docPr id="5" name="Рисунок 5" descr="C:\Users\User\Desktop\ДК\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К\IMG_2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16" cy="43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701C" w:rsidRDefault="00AF701C" w:rsidP="00B9253D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 Праздник капусты -  «</w:t>
      </w:r>
      <w:proofErr w:type="spellStart"/>
      <w:r>
        <w:rPr>
          <w:rFonts w:ascii="Book Antiqua" w:hAnsi="Book Antiqua"/>
        </w:rPr>
        <w:t>Кузькинская</w:t>
      </w:r>
      <w:proofErr w:type="spellEnd"/>
      <w:r>
        <w:rPr>
          <w:rFonts w:ascii="Book Antiqua" w:hAnsi="Book Antiqua"/>
        </w:rPr>
        <w:t xml:space="preserve"> толока» 2014 год.</w:t>
      </w:r>
    </w:p>
    <w:p w:rsidR="00DB5B53" w:rsidRDefault="00DB5B53" w:rsidP="00B9253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ru-RU"/>
        </w:rPr>
        <w:drawing>
          <wp:inline distT="0" distB="0" distL="0" distR="0">
            <wp:extent cx="6641062" cy="4714875"/>
            <wp:effectExtent l="19050" t="0" r="7388" b="0"/>
            <wp:docPr id="7" name="Рисунок 1" descr="C:\Users\User\Desktop\Фото 2014\фото толока\143___11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4\фото толока\143___11\IMG_2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8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701C" w:rsidRDefault="00AF701C" w:rsidP="00B9253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ru-RU"/>
        </w:rPr>
        <w:lastRenderedPageBreak/>
        <w:drawing>
          <wp:inline distT="0" distB="0" distL="0" distR="0">
            <wp:extent cx="6353175" cy="4895850"/>
            <wp:effectExtent l="19050" t="0" r="0" b="0"/>
            <wp:docPr id="6" name="Рисунок 6" descr="C:\Users\User\Desktop\ДК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К\IMG_2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812" cy="4899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5B53" w:rsidRDefault="00AF701C" w:rsidP="00D90C0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ru-RU"/>
        </w:rPr>
        <w:drawing>
          <wp:inline distT="0" distB="0" distL="0" distR="0">
            <wp:extent cx="6267450" cy="4600575"/>
            <wp:effectExtent l="19050" t="0" r="0" b="0"/>
            <wp:docPr id="8" name="Рисунок 8" descr="C:\Users\User\Desktop\Фото 2014\фото толока\143___11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4\фото толока\143___11\IMG_2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25" cy="4603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C0A" w:rsidRDefault="00D90C0A" w:rsidP="00D90C0A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Народное гуляние –</w:t>
      </w:r>
      <w:proofErr w:type="gramStart"/>
      <w:r>
        <w:rPr>
          <w:rFonts w:ascii="Book Antiqua" w:hAnsi="Book Antiqua"/>
        </w:rPr>
        <w:t>«М</w:t>
      </w:r>
      <w:proofErr w:type="gramEnd"/>
      <w:r>
        <w:rPr>
          <w:rFonts w:ascii="Book Antiqua" w:hAnsi="Book Antiqua"/>
        </w:rPr>
        <w:t>асленица честная, да проказница большая» - 2015 год.</w:t>
      </w:r>
    </w:p>
    <w:p w:rsidR="00AF701C" w:rsidRDefault="00DB5B53" w:rsidP="00DB5B53">
      <w:pPr>
        <w:rPr>
          <w:rFonts w:ascii="Book Antiqua" w:hAnsi="Book Antiqua"/>
        </w:rPr>
      </w:pPr>
      <w:r>
        <w:rPr>
          <w:rFonts w:ascii="Book Antiqua" w:hAnsi="Book Antiqua"/>
          <w:noProof/>
          <w:lang w:eastAsia="ru-RU"/>
        </w:rPr>
        <w:drawing>
          <wp:inline distT="0" distB="0" distL="0" distR="0">
            <wp:extent cx="3200400" cy="2486025"/>
            <wp:effectExtent l="19050" t="0" r="0" b="0"/>
            <wp:docPr id="10" name="Рисунок 2" descr="C:\Users\User\Desktop\Фото 2015\масленница2015 фото\IMG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5\масленница2015 фото\IMG_3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37" cy="248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0C0A" w:rsidRPr="00D90C0A">
        <w:rPr>
          <w:rFonts w:ascii="Book Antiqua" w:hAnsi="Book Antiqua"/>
          <w:noProof/>
          <w:lang w:eastAsia="ru-RU"/>
        </w:rPr>
        <w:drawing>
          <wp:inline distT="0" distB="0" distL="0" distR="0">
            <wp:extent cx="3267075" cy="2486025"/>
            <wp:effectExtent l="19050" t="0" r="9525" b="0"/>
            <wp:docPr id="16" name="Рисунок 3" descr="C:\Users\User\Desktop\Фото 2015\масленница2015 фото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5\масленница2015 фото\IMG_3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60" cy="248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5B53" w:rsidRDefault="00DB5B53" w:rsidP="00D90C0A">
      <w:pPr>
        <w:rPr>
          <w:rFonts w:ascii="Book Antiqua" w:hAnsi="Book Antiqua"/>
        </w:rPr>
      </w:pPr>
      <w:r>
        <w:rPr>
          <w:rFonts w:ascii="Book Antiqua" w:hAnsi="Book Antiqua"/>
          <w:noProof/>
          <w:lang w:eastAsia="ru-RU"/>
        </w:rPr>
        <w:drawing>
          <wp:inline distT="0" distB="0" distL="0" distR="0">
            <wp:extent cx="3219450" cy="2343150"/>
            <wp:effectExtent l="19050" t="0" r="0" b="0"/>
            <wp:docPr id="13" name="Рисунок 5" descr="C:\Users\User\Desktop\Фото 2015\масленница2015 фото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5\масленница2015 фото\IMG_3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00" cy="234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lang w:eastAsia="ru-RU"/>
        </w:rPr>
        <w:drawing>
          <wp:inline distT="0" distB="0" distL="0" distR="0">
            <wp:extent cx="3209923" cy="2343150"/>
            <wp:effectExtent l="19050" t="0" r="0" b="0"/>
            <wp:docPr id="14" name="Рисунок 6" descr="C:\Users\User\Desktop\Фото 2015\масленница2015 фото\DSCF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5\масленница2015 фото\DSCF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64" cy="2344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C0A" w:rsidRDefault="00D90C0A" w:rsidP="00D90C0A">
      <w:pPr>
        <w:rPr>
          <w:rFonts w:ascii="Book Antiqua" w:hAnsi="Book Antiqua"/>
        </w:rPr>
      </w:pPr>
      <w:r>
        <w:rPr>
          <w:rFonts w:ascii="Book Antiqua" w:hAnsi="Book Antiqua"/>
          <w:noProof/>
          <w:lang w:eastAsia="ru-RU"/>
        </w:rPr>
        <w:drawing>
          <wp:inline distT="0" distB="0" distL="0" distR="0">
            <wp:extent cx="3152775" cy="2162175"/>
            <wp:effectExtent l="19050" t="0" r="9525" b="0"/>
            <wp:docPr id="17" name="Рисунок 7" descr="C:\Users\User\Desktop\Фото 2015\масленница2015 фото\102_FUJI\DSCF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15\масленница2015 фото\102_FUJI\DSCF2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lang w:eastAsia="ru-RU"/>
        </w:rPr>
        <w:drawing>
          <wp:inline distT="0" distB="0" distL="0" distR="0">
            <wp:extent cx="3305175" cy="2162175"/>
            <wp:effectExtent l="19050" t="0" r="9525" b="0"/>
            <wp:docPr id="18" name="Рисунок 8" descr="C:\Users\User\Desktop\Фото 2015\масленница2015 фото\102_FUJI\DSCF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5\масленница2015 фото\102_FUJI\DSCF2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37" cy="2162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65B1" w:rsidRPr="00B9253D" w:rsidRDefault="00D90C0A" w:rsidP="00D90C0A">
      <w:pPr>
        <w:rPr>
          <w:rFonts w:ascii="Book Antiqua" w:hAnsi="Book Antiqua"/>
        </w:rPr>
      </w:pPr>
      <w:r>
        <w:rPr>
          <w:rFonts w:ascii="Book Antiqua" w:hAnsi="Book Antiqua"/>
          <w:noProof/>
          <w:lang w:eastAsia="ru-RU"/>
        </w:rPr>
        <w:drawing>
          <wp:inline distT="0" distB="0" distL="0" distR="0">
            <wp:extent cx="3238500" cy="1933575"/>
            <wp:effectExtent l="19050" t="0" r="0" b="0"/>
            <wp:docPr id="19" name="Рисунок 9" descr="C:\Users\User\Desktop\Фото 2015\масленница2015 фото\102_FUJI\DSCF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15\масленница2015 фото\102_FUJI\DSCF28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lang w:eastAsia="ru-RU"/>
        </w:rPr>
        <w:drawing>
          <wp:inline distT="0" distB="0" distL="0" distR="0">
            <wp:extent cx="3314700" cy="1990725"/>
            <wp:effectExtent l="19050" t="0" r="0" b="0"/>
            <wp:docPr id="20" name="Рисунок 10" descr="C:\Users\User\Desktop\Фото 2015\масленница2015 фото\102_FUJI\DSCF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15\масленница2015 фото\102_FUJI\DSCF28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63" cy="1991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565B1" w:rsidRPr="00B9253D" w:rsidSect="006152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528F"/>
    <w:rsid w:val="00001B5F"/>
    <w:rsid w:val="00093F33"/>
    <w:rsid w:val="000B3F8C"/>
    <w:rsid w:val="000E7CF3"/>
    <w:rsid w:val="00151E23"/>
    <w:rsid w:val="002565B1"/>
    <w:rsid w:val="00313413"/>
    <w:rsid w:val="00491DDD"/>
    <w:rsid w:val="00512D4F"/>
    <w:rsid w:val="0061528F"/>
    <w:rsid w:val="00633021"/>
    <w:rsid w:val="00AF701C"/>
    <w:rsid w:val="00B25D8D"/>
    <w:rsid w:val="00B9253D"/>
    <w:rsid w:val="00C620A4"/>
    <w:rsid w:val="00C7330A"/>
    <w:rsid w:val="00D90C0A"/>
    <w:rsid w:val="00DB5B53"/>
    <w:rsid w:val="00DE375C"/>
    <w:rsid w:val="00FB2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6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2015-07-05T09:53:00Z</dcterms:created>
  <dcterms:modified xsi:type="dcterms:W3CDTF">2015-07-06T11:51:00Z</dcterms:modified>
</cp:coreProperties>
</file>