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0F" w:rsidRDefault="00B55D0F" w:rsidP="00B55D0F">
      <w:pPr>
        <w:tabs>
          <w:tab w:val="left" w:pos="2554"/>
        </w:tabs>
        <w:rPr>
          <w:sz w:val="32"/>
          <w:szCs w:val="32"/>
        </w:rPr>
      </w:pPr>
      <w:r w:rsidRPr="00415DF3">
        <w:rPr>
          <w:sz w:val="32"/>
          <w:szCs w:val="32"/>
        </w:rPr>
        <w:t>ДЕНЬ ЗАЩИТЫ ДЕТЕЙ</w:t>
      </w:r>
    </w:p>
    <w:p w:rsidR="00B55D0F" w:rsidRPr="00CE3842" w:rsidRDefault="00B55D0F" w:rsidP="00B55D0F">
      <w:pPr>
        <w:tabs>
          <w:tab w:val="left" w:pos="2554"/>
        </w:tabs>
        <w:rPr>
          <w:sz w:val="28"/>
          <w:szCs w:val="28"/>
        </w:rPr>
      </w:pPr>
      <w:r w:rsidRPr="00CE3842">
        <w:rPr>
          <w:sz w:val="28"/>
          <w:szCs w:val="28"/>
        </w:rPr>
        <w:t>Какое же всё-таки замечательное слово праздник. Это день когда можно отдыхать, как хочешь, веселиться, как хочешь. У каждого человека свой любимый праздник, у кого-то их несколько…</w:t>
      </w:r>
    </w:p>
    <w:p w:rsidR="00B55D0F" w:rsidRDefault="00B55D0F" w:rsidP="00B55D0F">
      <w:pPr>
        <w:tabs>
          <w:tab w:val="left" w:pos="2554"/>
        </w:tabs>
        <w:rPr>
          <w:sz w:val="28"/>
          <w:szCs w:val="28"/>
        </w:rPr>
      </w:pPr>
      <w:r w:rsidRPr="00CE3842">
        <w:rPr>
          <w:sz w:val="28"/>
          <w:szCs w:val="28"/>
        </w:rPr>
        <w:t>Мы точно знаем, что дети ждут этот день с нетерпением</w:t>
      </w:r>
      <w:r>
        <w:rPr>
          <w:sz w:val="28"/>
          <w:szCs w:val="28"/>
        </w:rPr>
        <w:t>,</w:t>
      </w:r>
      <w:r w:rsidRPr="00CE3842">
        <w:rPr>
          <w:sz w:val="28"/>
          <w:szCs w:val="28"/>
        </w:rPr>
        <w:t xml:space="preserve"> и мы взрослые просто обязаны сделать этот праздник незабываемым</w:t>
      </w:r>
      <w:r>
        <w:rPr>
          <w:sz w:val="28"/>
          <w:szCs w:val="28"/>
        </w:rPr>
        <w:t>.</w:t>
      </w:r>
    </w:p>
    <w:p w:rsidR="00B55D0F" w:rsidRDefault="00B55D0F" w:rsidP="00B55D0F">
      <w:pPr>
        <w:tabs>
          <w:tab w:val="left" w:pos="2554"/>
        </w:tabs>
        <w:rPr>
          <w:sz w:val="28"/>
          <w:szCs w:val="28"/>
        </w:rPr>
      </w:pPr>
      <w:r w:rsidRPr="00CE3842">
        <w:rPr>
          <w:sz w:val="28"/>
          <w:szCs w:val="28"/>
        </w:rPr>
        <w:t>День защиты детей – это праздник, который мы взрослые должны подготовить и провести как можно интереснее….</w:t>
      </w:r>
    </w:p>
    <w:p w:rsidR="00B55D0F" w:rsidRDefault="00B55D0F" w:rsidP="00B55D0F">
      <w:pPr>
        <w:tabs>
          <w:tab w:val="left" w:pos="2554"/>
        </w:tabs>
        <w:rPr>
          <w:sz w:val="28"/>
          <w:szCs w:val="28"/>
        </w:rPr>
      </w:pPr>
      <w:r>
        <w:rPr>
          <w:sz w:val="28"/>
          <w:szCs w:val="28"/>
        </w:rPr>
        <w:t xml:space="preserve">В проведении детского праздника много своих нюансов. Это не так просто как может показаться на первый взгляд. Нам нужно знать тонкости детской психологии,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они видят мир, нужно понять настроение ребёнка, и сделать праздник так как ему хотелось бы. На детском празднике всегда нужно быть начеку. Дети – это отличные зрители и участники, но также они очень критичны. Дети не потерпят фальши.</w:t>
      </w:r>
    </w:p>
    <w:p w:rsidR="00B55D0F" w:rsidRPr="00CE3842" w:rsidRDefault="00B55D0F" w:rsidP="00B55D0F">
      <w:pPr>
        <w:tabs>
          <w:tab w:val="left" w:pos="2554"/>
        </w:tabs>
        <w:rPr>
          <w:sz w:val="28"/>
          <w:szCs w:val="28"/>
        </w:rPr>
      </w:pPr>
      <w:r>
        <w:rPr>
          <w:sz w:val="28"/>
          <w:szCs w:val="28"/>
        </w:rPr>
        <w:t>Проведение детских праздников – это работа, которая приносит счастье и удовольствие, праздничное настроение.</w:t>
      </w:r>
    </w:p>
    <w:p w:rsidR="00B55D0F" w:rsidRDefault="00B55D0F" w:rsidP="00B55D0F">
      <w:pPr>
        <w:tabs>
          <w:tab w:val="left" w:pos="2554"/>
        </w:tabs>
        <w:ind w:left="-142"/>
      </w:pPr>
      <w:r>
        <w:rPr>
          <w:noProof/>
        </w:rPr>
        <w:drawing>
          <wp:inline distT="0" distB="0" distL="0" distR="0">
            <wp:extent cx="3361014" cy="1894115"/>
            <wp:effectExtent l="19050" t="0" r="0" b="0"/>
            <wp:docPr id="3" name="Рисунок 16" descr="C:\Documents and Settings\User\Рабочий стол\ДЛЯ САЙТА ФОТО\день защиты детей 2016\DSCF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ДЛЯ САЙТА ФОТО\день защиты детей 2016\DSCF5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40" cy="189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0F" w:rsidRDefault="00B55D0F" w:rsidP="00B55D0F">
      <w:pPr>
        <w:tabs>
          <w:tab w:val="left" w:pos="2554"/>
        </w:tabs>
      </w:pP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3812721" cy="2148678"/>
            <wp:effectExtent l="19050" t="0" r="0" b="0"/>
            <wp:docPr id="1" name="Рисунок 15" descr="C:\Documents and Settings\User\Рабочий стол\ДЛЯ САЙТА ФОТО\день защиты детей 2016\DSCF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ДЛЯ САЙТА ФОТО\день защиты детей 2016\DSCF5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76" cy="2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0F" w:rsidRDefault="00B55D0F" w:rsidP="00B55D0F">
      <w:pPr>
        <w:tabs>
          <w:tab w:val="left" w:pos="2554"/>
        </w:tabs>
      </w:pPr>
    </w:p>
    <w:p w:rsidR="00B55D0F" w:rsidRDefault="00B55D0F" w:rsidP="00B55D0F">
      <w:pPr>
        <w:tabs>
          <w:tab w:val="left" w:pos="2554"/>
        </w:tabs>
      </w:pPr>
    </w:p>
    <w:p w:rsidR="00B55D0F" w:rsidRDefault="00B55D0F" w:rsidP="00B55D0F">
      <w:pPr>
        <w:tabs>
          <w:tab w:val="left" w:pos="2554"/>
        </w:tabs>
      </w:pPr>
      <w:r>
        <w:rPr>
          <w:noProof/>
        </w:rPr>
        <w:drawing>
          <wp:inline distT="0" distB="0" distL="0" distR="0">
            <wp:extent cx="3671207" cy="2068928"/>
            <wp:effectExtent l="19050" t="0" r="5443" b="0"/>
            <wp:docPr id="17" name="Рисунок 17" descr="C:\Documents and Settings\User\Рабочий стол\ДЛЯ САЙТА ФОТО\день защиты детей 2016\DSCF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ДЛЯ САЙТА ФОТО\день защиты детей 2016\DSCF5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594" cy="206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0F" w:rsidRDefault="00B55D0F" w:rsidP="00B55D0F">
      <w:pPr>
        <w:tabs>
          <w:tab w:val="left" w:pos="2554"/>
        </w:tabs>
      </w:pPr>
    </w:p>
    <w:p w:rsidR="00B55D0F" w:rsidRDefault="00B55D0F" w:rsidP="00B55D0F">
      <w:pPr>
        <w:tabs>
          <w:tab w:val="left" w:pos="2554"/>
        </w:tabs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3882550" cy="2188029"/>
            <wp:effectExtent l="19050" t="0" r="3650" b="0"/>
            <wp:docPr id="12" name="Рисунок 18" descr="C:\Documents and Settings\User\Рабочий стол\ДЛЯ САЙТА ФОТО\день защиты детей 2016\DSCF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ДЛЯ САЙТА ФОТО\день защиты детей 2016\DSCF5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92" cy="219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0F" w:rsidRPr="00AB1133" w:rsidRDefault="00B55D0F" w:rsidP="00B55D0F">
      <w:pPr>
        <w:tabs>
          <w:tab w:val="left" w:pos="2554"/>
        </w:tabs>
      </w:pPr>
    </w:p>
    <w:p w:rsidR="00A43B3D" w:rsidRPr="002D177E" w:rsidRDefault="002D177E">
      <w:pPr>
        <w:rPr>
          <w:rFonts w:ascii="Times New Roman" w:hAnsi="Times New Roman" w:cs="Times New Roman"/>
          <w:sz w:val="24"/>
          <w:szCs w:val="24"/>
        </w:rPr>
      </w:pP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Сегодня ваш праздник, ребята!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Все дети огромной Земли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Друг к другу спешат с поздравленьем,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Желая здоровья, любви!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И мы вам, родные, желаем, —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Растите и радуйте нас,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Пусть сбудутся ваши желанья</w:t>
      </w:r>
      <w:proofErr w:type="gramStart"/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И</w:t>
      </w:r>
      <w:proofErr w:type="gramEnd"/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 xml:space="preserve"> мир будет добрым для вас!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Мы взрослые вам обещаем,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Во всём помогать, защищать,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 xml:space="preserve">И в </w:t>
      </w:r>
      <w:proofErr w:type="gramStart"/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сердце</w:t>
      </w:r>
      <w:proofErr w:type="gramEnd"/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 xml:space="preserve"> надеясь, мечтаем</w:t>
      </w:r>
      <w:r w:rsidRPr="002D177E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2D177E">
        <w:rPr>
          <w:rFonts w:ascii="Times New Roman" w:hAnsi="Times New Roman" w:cs="Times New Roman"/>
          <w:color w:val="383838"/>
          <w:sz w:val="24"/>
          <w:szCs w:val="24"/>
          <w:shd w:val="clear" w:color="auto" w:fill="F9F9F9"/>
        </w:rPr>
        <w:t>Счастливыми вас воспитать!</w:t>
      </w:r>
    </w:p>
    <w:sectPr w:rsidR="00A43B3D" w:rsidRPr="002D177E" w:rsidSect="00DC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5D0F"/>
    <w:rsid w:val="002D177E"/>
    <w:rsid w:val="00A43B3D"/>
    <w:rsid w:val="00B55D0F"/>
    <w:rsid w:val="00DC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>Org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2016-11-21T13:20:00Z</dcterms:created>
  <dcterms:modified xsi:type="dcterms:W3CDTF">2016-12-05T13:16:00Z</dcterms:modified>
</cp:coreProperties>
</file>