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 соответствии с положениями ст. 12.1 ФЗ «Об обороте земель сельскохозяйственного назначения» </w:t>
      </w:r>
      <w:r>
        <w:rPr>
          <w:sz w:val="28"/>
          <w:szCs w:val="28"/>
          <w:lang w:val="ru-RU"/>
        </w:rPr>
        <w:t xml:space="preserve">администрация </w:t>
      </w:r>
      <w:r>
        <w:rPr>
          <w:sz w:val="28"/>
          <w:szCs w:val="28"/>
          <w:lang w:val="ru-RU"/>
        </w:rPr>
        <w:t xml:space="preserve">Прилепенского </w:t>
      </w:r>
      <w:r>
        <w:rPr>
          <w:sz w:val="28"/>
          <w:szCs w:val="28"/>
          <w:lang w:val="ru-RU"/>
        </w:rPr>
        <w:t xml:space="preserve">сельского поселения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муниципального района «</w:t>
      </w:r>
      <w:r>
        <w:rPr>
          <w:sz w:val="28"/>
          <w:szCs w:val="28"/>
          <w:lang w:val="ru-RU"/>
        </w:rPr>
        <w:t xml:space="preserve">Черня</w:t>
      </w:r>
      <w:r>
        <w:rPr>
          <w:sz w:val="28"/>
          <w:szCs w:val="28"/>
          <w:lang w:val="ru-RU"/>
        </w:rPr>
        <w:t xml:space="preserve">нский</w:t>
      </w:r>
      <w:r>
        <w:rPr>
          <w:sz w:val="28"/>
          <w:szCs w:val="28"/>
          <w:lang w:val="ru-RU"/>
        </w:rPr>
        <w:t xml:space="preserve"> район»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Белгородской</w:t>
      </w:r>
      <w:r>
        <w:rPr>
          <w:sz w:val="28"/>
          <w:szCs w:val="28"/>
          <w:lang w:val="ru-RU"/>
        </w:rPr>
        <w:t xml:space="preserve"> области уведомляет граждан – собственников земельных долей на земельный участок, находящийся в общедолевой собственности, расположенный по адресу: </w:t>
      </w:r>
      <w:r>
        <w:rPr>
          <w:sz w:val="28"/>
          <w:szCs w:val="28"/>
          <w:lang w:val="ru-RU"/>
        </w:rPr>
        <w:t xml:space="preserve">Белгородская область, р-н Черня</w:t>
      </w:r>
      <w:r>
        <w:rPr>
          <w:sz w:val="28"/>
          <w:szCs w:val="28"/>
          <w:lang w:val="ru-RU"/>
        </w:rPr>
        <w:t xml:space="preserve">нский, в границах ЗАО «Дружба»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кадастровый номер </w:t>
      </w:r>
      <w:r>
        <w:rPr>
          <w:sz w:val="28"/>
          <w:szCs w:val="28"/>
          <w:lang w:val="ru-RU"/>
        </w:rPr>
        <w:t xml:space="preserve">31:08:0000000:361</w:t>
      </w:r>
      <w:r>
        <w:rPr>
          <w:sz w:val="28"/>
          <w:szCs w:val="28"/>
          <w:lang w:val="ru-RU"/>
        </w:rPr>
        <w:t xml:space="preserve">, не распорядившихся своими земельными долями, о включении их в список невостребованных земельных долей.</w:t>
      </w:r>
      <w:r>
        <w:rPr>
          <w:sz w:val="28"/>
          <w:szCs w:val="28"/>
        </w:rPr>
      </w:r>
    </w:p>
    <w:p>
      <w:pPr>
        <w:pStyle w:val="835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Список собственников, не распорядившихся своими земельными долями в границах </w:t>
      </w:r>
      <w:r>
        <w:rPr>
          <w:sz w:val="28"/>
          <w:szCs w:val="28"/>
          <w:lang w:val="ru-RU"/>
        </w:rPr>
        <w:t xml:space="preserve">ЗАО «Дружба»</w:t>
      </w:r>
      <w:r>
        <w:rPr>
          <w:sz w:val="28"/>
          <w:szCs w:val="28"/>
          <w:lang w:val="ru-RU"/>
        </w:rPr>
        <w:t xml:space="preserve"> Черня</w:t>
      </w:r>
      <w:r>
        <w:rPr>
          <w:sz w:val="28"/>
          <w:szCs w:val="28"/>
          <w:lang w:val="ru-RU"/>
        </w:rPr>
        <w:t xml:space="preserve">нского</w:t>
      </w:r>
      <w:r>
        <w:rPr>
          <w:sz w:val="28"/>
          <w:szCs w:val="28"/>
          <w:lang w:val="ru-RU"/>
        </w:rPr>
        <w:t xml:space="preserve"> района:</w:t>
      </w:r>
      <w:r>
        <w:rPr>
          <w:sz w:val="28"/>
          <w:szCs w:val="28"/>
        </w:rPr>
      </w:r>
    </w:p>
    <w:p>
      <w:pPr>
        <w:pStyle w:val="835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Решетов Виталий Вячеславович, Андрее</w:t>
      </w:r>
      <w:r>
        <w:rPr>
          <w:sz w:val="28"/>
          <w:szCs w:val="28"/>
          <w:lang w:val="ru-RU"/>
        </w:rPr>
        <w:t xml:space="preserve">в Николай Дмитриевич, Рязанцев Иван Николаевич, Архипов Василий Иванович, Сбитнев Илья Федотьевич, Ивлев Николай Егорович, Ивлева Пелагея Романовна, Пахомов Иван Яковлевис, Дорохов Николай Дмитриевич, Цыганова Агрепина Гавриловна, Косова Анисья Григорьевна</w:t>
      </w:r>
      <w:r>
        <w:rPr>
          <w:sz w:val="28"/>
          <w:szCs w:val="28"/>
          <w:lang w:val="ru-RU"/>
        </w:rPr>
        <w:t xml:space="preserve">, Тарасенко Николай Иванович, Сабутина Наталья Александровна, Гнездилова Ксения Николаевна, Анненкова Анна Васильевна, Дряхлова Раиса Тимофеевна, Карпачева Анна Фежоровна, Кононыхина Наталья Михайловна, Гущина Надежда Аркадьевна.</w:t>
      </w:r>
      <w:r>
        <w:rPr>
          <w:sz w:val="28"/>
          <w:szCs w:val="28"/>
        </w:rPr>
      </w:r>
    </w:p>
    <w:p>
      <w:pPr>
        <w:pStyle w:val="835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Лица, считающие, что принадлежащие им земельные доли необоснованно включены в список невостребованных земельных долей, вправе в течение трех месяцев со дня публикации настоящего извещения представить в письменной форме возражения в </w:t>
      </w:r>
      <w:r>
        <w:rPr>
          <w:sz w:val="28"/>
          <w:szCs w:val="28"/>
          <w:lang w:val="ru-RU"/>
        </w:rPr>
        <w:t xml:space="preserve">администрацию </w:t>
      </w:r>
      <w:r>
        <w:rPr>
          <w:sz w:val="28"/>
          <w:szCs w:val="28"/>
          <w:lang w:val="ru-RU"/>
        </w:rPr>
        <w:t xml:space="preserve">Прилепенского сельского поселения муниципального района «Чернянский район» Белгородской области </w:t>
      </w:r>
      <w:r>
        <w:rPr>
          <w:sz w:val="28"/>
          <w:szCs w:val="28"/>
          <w:lang w:val="ru-RU"/>
        </w:rPr>
        <w:t xml:space="preserve">по адресу: </w:t>
      </w:r>
      <w:r>
        <w:rPr>
          <w:sz w:val="28"/>
          <w:szCs w:val="28"/>
          <w:lang w:val="ru-RU"/>
        </w:rPr>
        <w:t xml:space="preserve">Белгородская область, </w:t>
      </w:r>
      <w:r>
        <w:rPr>
          <w:sz w:val="28"/>
          <w:szCs w:val="28"/>
          <w:lang w:val="ru-RU"/>
        </w:rPr>
        <w:t xml:space="preserve">Черня</w:t>
      </w:r>
      <w:r>
        <w:rPr>
          <w:sz w:val="28"/>
          <w:szCs w:val="28"/>
          <w:lang w:val="ru-RU"/>
        </w:rPr>
        <w:t xml:space="preserve">нский район, село </w:t>
      </w:r>
      <w:r>
        <w:rPr>
          <w:sz w:val="28"/>
          <w:szCs w:val="28"/>
          <w:lang w:val="ru-RU"/>
        </w:rPr>
        <w:t xml:space="preserve">Верхнее Кузькино</w:t>
      </w:r>
      <w:r>
        <w:rPr>
          <w:sz w:val="28"/>
          <w:szCs w:val="28"/>
          <w:lang w:val="ru-RU"/>
        </w:rPr>
        <w:t xml:space="preserve">, улица </w:t>
      </w:r>
      <w:r>
        <w:rPr>
          <w:sz w:val="28"/>
          <w:szCs w:val="28"/>
          <w:lang w:val="ru-RU"/>
        </w:rPr>
        <w:t xml:space="preserve">Центральная</w:t>
      </w:r>
      <w:r>
        <w:rPr>
          <w:sz w:val="28"/>
          <w:szCs w:val="28"/>
          <w:lang w:val="ru-RU"/>
        </w:rPr>
        <w:t xml:space="preserve">, дом </w:t>
      </w:r>
      <w:r>
        <w:rPr>
          <w:sz w:val="28"/>
          <w:szCs w:val="28"/>
          <w:lang w:val="ru-RU"/>
        </w:rPr>
        <w:t xml:space="preserve">3, </w:t>
      </w:r>
      <w:r>
        <w:rPr>
          <w:sz w:val="28"/>
          <w:szCs w:val="28"/>
          <w:lang w:val="ru-RU"/>
        </w:rPr>
        <w:t xml:space="preserve"> тел.: </w:t>
      </w:r>
      <w:r>
        <w:rPr>
          <w:sz w:val="28"/>
          <w:szCs w:val="28"/>
          <w:lang w:val="ru-RU"/>
        </w:rPr>
        <w:t xml:space="preserve">+7 (47232</w:t>
      </w:r>
      <w:r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 xml:space="preserve">4-81-36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заявить об этом на общем собрании участников общедолевой собственности, что будет являться основанием для исключения указанных лиц и (или) земельных долей из списка невостребованных земельных долей.</w:t>
      </w:r>
      <w:r>
        <w:rPr>
          <w:sz w:val="28"/>
          <w:szCs w:val="28"/>
        </w:rPr>
      </w:r>
    </w:p>
    <w:sectPr>
      <w:footnotePr/>
      <w:endnotePr/>
      <w:type w:val="nextPage"/>
      <w:pgSz w:w="11905" w:h="16837" w:orient="portrait"/>
      <w:pgMar w:top="1134" w:right="1134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Andale Sans UI">
    <w:panose1 w:val="02000603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rPr>
          <w:color w:val="000000"/>
        </w:rP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6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Andale Sans UI" w:cs="Tahoma"/>
        <w:sz w:val="24"/>
        <w:szCs w:val="24"/>
        <w:lang w:val="de-DE" w:eastAsia="ja-JP" w:bidi="fa-IR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character" w:styleId="686">
    <w:name w:val="Caption Char"/>
    <w:basedOn w:val="839"/>
    <w:link w:val="684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Standard"/>
  </w:style>
  <w:style w:type="paragraph" w:styleId="836" w:customStyle="1">
    <w:name w:val="Heading"/>
    <w:basedOn w:val="835"/>
    <w:next w:val="8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837" w:customStyle="1">
    <w:name w:val="Text body"/>
    <w:basedOn w:val="835"/>
    <w:pPr>
      <w:spacing w:after="120"/>
    </w:pPr>
  </w:style>
  <w:style w:type="paragraph" w:styleId="838">
    <w:name w:val="List"/>
    <w:basedOn w:val="837"/>
  </w:style>
  <w:style w:type="paragraph" w:styleId="839">
    <w:name w:val="Caption"/>
    <w:basedOn w:val="835"/>
    <w:pPr>
      <w:spacing w:before="120" w:after="120"/>
      <w:suppressLineNumbers/>
    </w:pPr>
    <w:rPr>
      <w:i/>
      <w:iCs/>
    </w:rPr>
  </w:style>
  <w:style w:type="paragraph" w:styleId="840" w:customStyle="1">
    <w:name w:val="Index"/>
    <w:basedOn w:val="835"/>
    <w:pPr>
      <w:suppressLineNumbers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Номе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</dc:creator>
  <cp:keywords/>
  <cp:revision>13</cp:revision>
  <dcterms:created xsi:type="dcterms:W3CDTF">2023-11-13T13:00:00Z</dcterms:created>
  <dcterms:modified xsi:type="dcterms:W3CDTF">2025-03-04T08:20:15Z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